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87" w:rsidRPr="00C57669" w:rsidRDefault="00010287">
      <w:pPr>
        <w:rPr>
          <w:rFonts w:ascii="Times New Roman" w:hAnsi="Times New Roman" w:cs="Times New Roman"/>
          <w:b/>
          <w:sz w:val="23"/>
          <w:szCs w:val="23"/>
        </w:rPr>
      </w:pPr>
      <w:bookmarkStart w:id="0" w:name="_GoBack"/>
      <w:bookmarkEnd w:id="0"/>
      <w:r w:rsidRPr="00C57669">
        <w:rPr>
          <w:rFonts w:ascii="Times New Roman" w:hAnsi="Times New Roman" w:cs="Times New Roman"/>
          <w:b/>
          <w:sz w:val="23"/>
          <w:szCs w:val="23"/>
        </w:rPr>
        <w:t>Gender and Work</w:t>
      </w:r>
      <w:r w:rsidR="00A424D8" w:rsidRPr="00C57669">
        <w:rPr>
          <w:rFonts w:ascii="Times New Roman" w:hAnsi="Times New Roman" w:cs="Times New Roman"/>
          <w:b/>
          <w:sz w:val="23"/>
          <w:szCs w:val="23"/>
        </w:rPr>
        <w:br/>
        <w:t>Looking into Gendered Household Labor</w:t>
      </w:r>
      <w:r w:rsidR="00EB5C8B" w:rsidRPr="00C57669">
        <w:rPr>
          <w:rFonts w:ascii="Times New Roman" w:hAnsi="Times New Roman" w:cs="Times New Roman"/>
          <w:b/>
          <w:sz w:val="23"/>
          <w:szCs w:val="23"/>
        </w:rPr>
        <w:t xml:space="preserve"> with the GSS</w:t>
      </w:r>
    </w:p>
    <w:p w:rsidR="00362EB2" w:rsidRPr="00C57669" w:rsidRDefault="00362EB2">
      <w:pPr>
        <w:rPr>
          <w:rFonts w:ascii="Times New Roman" w:hAnsi="Times New Roman" w:cs="Times New Roman"/>
          <w:sz w:val="23"/>
          <w:szCs w:val="23"/>
        </w:rPr>
      </w:pPr>
      <w:r w:rsidRPr="00C57669">
        <w:rPr>
          <w:rFonts w:ascii="Times New Roman" w:hAnsi="Times New Roman" w:cs="Times New Roman"/>
          <w:sz w:val="23"/>
          <w:szCs w:val="23"/>
        </w:rPr>
        <w:t xml:space="preserve">We have been studying gender and household labor. In this project, we’re going to take a look at data on perceptions of household labor and other related matters. </w:t>
      </w:r>
      <w:r w:rsidR="0062480C" w:rsidRPr="00C57669">
        <w:rPr>
          <w:rFonts w:ascii="Times New Roman" w:hAnsi="Times New Roman" w:cs="Times New Roman"/>
          <w:sz w:val="23"/>
          <w:szCs w:val="23"/>
        </w:rPr>
        <w:t>E</w:t>
      </w:r>
      <w:r w:rsidR="00A77619" w:rsidRPr="00C57669">
        <w:rPr>
          <w:rFonts w:ascii="Times New Roman" w:hAnsi="Times New Roman" w:cs="Times New Roman"/>
          <w:sz w:val="23"/>
          <w:szCs w:val="23"/>
        </w:rPr>
        <w:t>xamine the tables below</w:t>
      </w:r>
      <w:r w:rsidR="0062480C" w:rsidRPr="00C57669">
        <w:rPr>
          <w:rFonts w:ascii="Times New Roman" w:hAnsi="Times New Roman" w:cs="Times New Roman"/>
          <w:sz w:val="23"/>
          <w:szCs w:val="23"/>
        </w:rPr>
        <w:t xml:space="preserve"> and then answer the questions.  </w:t>
      </w:r>
      <w:r w:rsidR="00A77619" w:rsidRPr="00C57669">
        <w:rPr>
          <w:rFonts w:ascii="Times New Roman" w:hAnsi="Times New Roman" w:cs="Times New Roman"/>
          <w:sz w:val="23"/>
          <w:szCs w:val="23"/>
        </w:rPr>
        <w:t xml:space="preserve">  </w:t>
      </w:r>
      <w:r w:rsidRPr="00C57669">
        <w:rPr>
          <w:rFonts w:ascii="Times New Roman" w:hAnsi="Times New Roman" w:cs="Times New Roman"/>
          <w:sz w:val="23"/>
          <w:szCs w:val="23"/>
        </w:rPr>
        <w:t xml:space="preserve"> </w:t>
      </w:r>
    </w:p>
    <w:p w:rsidR="00AF6C37" w:rsidRPr="00C57669" w:rsidRDefault="00362EB2">
      <w:pPr>
        <w:rPr>
          <w:rFonts w:ascii="Times New Roman" w:hAnsi="Times New Roman" w:cs="Times New Roman"/>
          <w:sz w:val="23"/>
          <w:szCs w:val="23"/>
        </w:rPr>
      </w:pPr>
      <w:r w:rsidRPr="00C57669">
        <w:rPr>
          <w:rFonts w:ascii="Times New Roman" w:hAnsi="Times New Roman" w:cs="Times New Roman"/>
          <w:b/>
          <w:sz w:val="23"/>
          <w:szCs w:val="23"/>
        </w:rPr>
        <w:t>Data B</w:t>
      </w:r>
      <w:r w:rsidR="00A424D8" w:rsidRPr="00C57669">
        <w:rPr>
          <w:rFonts w:ascii="Times New Roman" w:hAnsi="Times New Roman" w:cs="Times New Roman"/>
          <w:b/>
          <w:sz w:val="23"/>
          <w:szCs w:val="23"/>
        </w:rPr>
        <w:t>ackground</w:t>
      </w:r>
      <w:proofErr w:type="gramStart"/>
      <w:r w:rsidR="00A424D8" w:rsidRPr="00C57669">
        <w:rPr>
          <w:rFonts w:ascii="Times New Roman" w:hAnsi="Times New Roman" w:cs="Times New Roman"/>
          <w:b/>
          <w:sz w:val="23"/>
          <w:szCs w:val="23"/>
        </w:rPr>
        <w:t>:</w:t>
      </w:r>
      <w:proofErr w:type="gramEnd"/>
      <w:r w:rsidR="001D7508" w:rsidRPr="00C57669">
        <w:rPr>
          <w:rFonts w:ascii="Times New Roman" w:hAnsi="Times New Roman" w:cs="Times New Roman"/>
          <w:b/>
          <w:sz w:val="23"/>
          <w:szCs w:val="23"/>
        </w:rPr>
        <w:br/>
      </w:r>
      <w:r w:rsidR="00EF5823" w:rsidRPr="00C57669">
        <w:rPr>
          <w:rFonts w:ascii="Times New Roman" w:hAnsi="Times New Roman" w:cs="Times New Roman"/>
          <w:sz w:val="23"/>
          <w:szCs w:val="23"/>
        </w:rPr>
        <w:t xml:space="preserve">The </w:t>
      </w:r>
      <w:hyperlink r:id="rId6" w:history="1">
        <w:r w:rsidR="00EF5823" w:rsidRPr="00C57669">
          <w:rPr>
            <w:rStyle w:val="Hyperlink"/>
            <w:rFonts w:ascii="Times New Roman" w:hAnsi="Times New Roman" w:cs="Times New Roman"/>
            <w:sz w:val="23"/>
            <w:szCs w:val="23"/>
          </w:rPr>
          <w:t xml:space="preserve">General Social Survey </w:t>
        </w:r>
        <w:r w:rsidR="00C70023" w:rsidRPr="00C57669">
          <w:rPr>
            <w:rStyle w:val="Hyperlink"/>
            <w:rFonts w:ascii="Times New Roman" w:hAnsi="Times New Roman" w:cs="Times New Roman"/>
            <w:sz w:val="23"/>
            <w:szCs w:val="23"/>
          </w:rPr>
          <w:t>(GSS)</w:t>
        </w:r>
      </w:hyperlink>
      <w:r w:rsidR="00C70023" w:rsidRPr="00C57669">
        <w:rPr>
          <w:rFonts w:ascii="Times New Roman" w:hAnsi="Times New Roman" w:cs="Times New Roman"/>
          <w:sz w:val="23"/>
          <w:szCs w:val="23"/>
        </w:rPr>
        <w:t xml:space="preserve"> </w:t>
      </w:r>
      <w:r w:rsidR="00EF5823" w:rsidRPr="00C57669">
        <w:rPr>
          <w:rFonts w:ascii="Times New Roman" w:hAnsi="Times New Roman" w:cs="Times New Roman"/>
          <w:sz w:val="23"/>
          <w:szCs w:val="23"/>
        </w:rPr>
        <w:t>is a nationally-rep</w:t>
      </w:r>
      <w:r w:rsidR="00C70023" w:rsidRPr="00C57669">
        <w:rPr>
          <w:rFonts w:ascii="Times New Roman" w:hAnsi="Times New Roman" w:cs="Times New Roman"/>
          <w:sz w:val="23"/>
          <w:szCs w:val="23"/>
        </w:rPr>
        <w:t>resentative survey of American h</w:t>
      </w:r>
      <w:r w:rsidR="00EF5823" w:rsidRPr="00C57669">
        <w:rPr>
          <w:rFonts w:ascii="Times New Roman" w:hAnsi="Times New Roman" w:cs="Times New Roman"/>
          <w:sz w:val="23"/>
          <w:szCs w:val="23"/>
        </w:rPr>
        <w:t xml:space="preserve">ouseholds, conducted </w:t>
      </w:r>
      <w:r w:rsidR="00C70023" w:rsidRPr="00C57669">
        <w:rPr>
          <w:rFonts w:ascii="Times New Roman" w:hAnsi="Times New Roman" w:cs="Times New Roman"/>
          <w:sz w:val="23"/>
          <w:szCs w:val="23"/>
        </w:rPr>
        <w:t xml:space="preserve">by the National Opinion Research Center (NORC) at the University of Chicago. </w:t>
      </w:r>
      <w:r w:rsidR="0006058B" w:rsidRPr="00C57669">
        <w:rPr>
          <w:rFonts w:ascii="Times New Roman" w:hAnsi="Times New Roman" w:cs="Times New Roman"/>
          <w:sz w:val="23"/>
          <w:szCs w:val="23"/>
        </w:rPr>
        <w:t xml:space="preserve">The GSS measures attitudes, attributes, and behaviors of American adults and </w:t>
      </w:r>
      <w:r w:rsidR="00CD75B3" w:rsidRPr="00C57669">
        <w:rPr>
          <w:rFonts w:ascii="Times New Roman" w:hAnsi="Times New Roman" w:cs="Times New Roman"/>
          <w:sz w:val="23"/>
          <w:szCs w:val="23"/>
        </w:rPr>
        <w:t xml:space="preserve">is a major data resource for social scientists. </w:t>
      </w:r>
      <w:r w:rsidR="00C70023" w:rsidRPr="00C57669">
        <w:rPr>
          <w:rFonts w:ascii="Times New Roman" w:hAnsi="Times New Roman" w:cs="Times New Roman"/>
          <w:sz w:val="23"/>
          <w:szCs w:val="23"/>
        </w:rPr>
        <w:t>The GSS was annual from 1972 to 1994, and it has been biennial ever since</w:t>
      </w:r>
      <w:r w:rsidR="00CD75B3" w:rsidRPr="00C57669">
        <w:rPr>
          <w:rFonts w:ascii="Times New Roman" w:hAnsi="Times New Roman" w:cs="Times New Roman"/>
          <w:sz w:val="23"/>
          <w:szCs w:val="23"/>
        </w:rPr>
        <w:t>, resulting in 3</w:t>
      </w:r>
      <w:r w:rsidR="0006058B" w:rsidRPr="00C57669">
        <w:rPr>
          <w:rFonts w:ascii="Times New Roman" w:hAnsi="Times New Roman" w:cs="Times New Roman"/>
          <w:sz w:val="23"/>
          <w:szCs w:val="23"/>
        </w:rPr>
        <w:t>0</w:t>
      </w:r>
      <w:r w:rsidR="00CD75B3" w:rsidRPr="00C57669">
        <w:rPr>
          <w:rFonts w:ascii="Times New Roman" w:hAnsi="Times New Roman" w:cs="Times New Roman"/>
          <w:sz w:val="23"/>
          <w:szCs w:val="23"/>
        </w:rPr>
        <w:t xml:space="preserve"> surveys in 44 years with 59,599 respondents.  It has a response rate 70% higher than other major social science surveys and 40-45% higher than the industry average (</w:t>
      </w:r>
      <w:hyperlink r:id="rId7" w:history="1">
        <w:r w:rsidR="00CD75B3" w:rsidRPr="00C57669">
          <w:rPr>
            <w:rStyle w:val="Hyperlink"/>
            <w:rFonts w:ascii="Times New Roman" w:hAnsi="Times New Roman" w:cs="Times New Roman"/>
            <w:sz w:val="23"/>
            <w:szCs w:val="23"/>
          </w:rPr>
          <w:t>NSF 2007</w:t>
        </w:r>
      </w:hyperlink>
      <w:r w:rsidR="00CD75B3" w:rsidRPr="00C57669">
        <w:rPr>
          <w:rFonts w:ascii="Times New Roman" w:hAnsi="Times New Roman" w:cs="Times New Roman"/>
          <w:sz w:val="23"/>
          <w:szCs w:val="23"/>
        </w:rPr>
        <w:t xml:space="preserve">).  </w:t>
      </w:r>
      <w:r w:rsidR="00C70023" w:rsidRPr="00C57669">
        <w:rPr>
          <w:rFonts w:ascii="Times New Roman" w:hAnsi="Times New Roman" w:cs="Times New Roman"/>
          <w:sz w:val="23"/>
          <w:szCs w:val="23"/>
        </w:rPr>
        <w:t xml:space="preserve">  </w:t>
      </w:r>
    </w:p>
    <w:p w:rsidR="005441F5" w:rsidRPr="00C57669" w:rsidRDefault="00362EB2">
      <w:pPr>
        <w:rPr>
          <w:rFonts w:ascii="Times New Roman" w:hAnsi="Times New Roman" w:cs="Times New Roman"/>
          <w:sz w:val="23"/>
          <w:szCs w:val="23"/>
        </w:rPr>
      </w:pPr>
      <w:r w:rsidRPr="00C57669">
        <w:rPr>
          <w:rFonts w:ascii="Times New Roman" w:hAnsi="Times New Roman" w:cs="Times New Roman"/>
          <w:b/>
          <w:sz w:val="23"/>
          <w:szCs w:val="23"/>
        </w:rPr>
        <w:t>Analysis</w:t>
      </w:r>
      <w:proofErr w:type="gramStart"/>
      <w:r w:rsidRPr="00C57669">
        <w:rPr>
          <w:rFonts w:ascii="Times New Roman" w:hAnsi="Times New Roman" w:cs="Times New Roman"/>
          <w:b/>
          <w:sz w:val="23"/>
          <w:szCs w:val="23"/>
        </w:rPr>
        <w:t>:</w:t>
      </w:r>
      <w:proofErr w:type="gramEnd"/>
      <w:r w:rsidR="00B91E87" w:rsidRPr="00C57669">
        <w:rPr>
          <w:rFonts w:ascii="Times New Roman" w:hAnsi="Times New Roman" w:cs="Times New Roman"/>
          <w:b/>
          <w:sz w:val="23"/>
          <w:szCs w:val="23"/>
        </w:rPr>
        <w:br/>
      </w:r>
      <w:r w:rsidR="005441F5" w:rsidRPr="00C57669">
        <w:rPr>
          <w:rFonts w:ascii="Times New Roman" w:hAnsi="Times New Roman" w:cs="Times New Roman"/>
          <w:sz w:val="23"/>
          <w:szCs w:val="23"/>
        </w:rPr>
        <w:t>In MA 207 and SO 331, you will learn the statistical tools to analyze these data in greater depth and with greater certainty to understand the strength, direction, and statistical significance of relationships between v</w:t>
      </w:r>
      <w:r w:rsidR="005441F5" w:rsidRPr="00424FE7">
        <w:rPr>
          <w:rFonts w:ascii="Times New Roman" w:hAnsi="Times New Roman" w:cs="Times New Roman"/>
          <w:sz w:val="23"/>
          <w:szCs w:val="23"/>
        </w:rPr>
        <w:t>ariables. For now, we’ll use a rough “rule of thumb” to understand trends. That is, if there is a 10-percentage point difference between figures when comparing across columns OR across rows, then we’l</w:t>
      </w:r>
      <w:r w:rsidR="00835010" w:rsidRPr="00424FE7">
        <w:rPr>
          <w:rFonts w:ascii="Times New Roman" w:hAnsi="Times New Roman" w:cs="Times New Roman"/>
          <w:sz w:val="23"/>
          <w:szCs w:val="23"/>
        </w:rPr>
        <w:t>l suspect we have something further to explore.</w:t>
      </w:r>
      <w:r w:rsidR="00835010" w:rsidRPr="00C57669">
        <w:rPr>
          <w:rFonts w:ascii="Times New Roman" w:hAnsi="Times New Roman" w:cs="Times New Roman"/>
          <w:sz w:val="23"/>
          <w:szCs w:val="23"/>
        </w:rPr>
        <w:t xml:space="preserve">  </w:t>
      </w:r>
      <w:r w:rsidR="00424FE7">
        <w:rPr>
          <w:rFonts w:ascii="Times New Roman" w:hAnsi="Times New Roman" w:cs="Times New Roman"/>
          <w:sz w:val="23"/>
          <w:szCs w:val="23"/>
        </w:rPr>
        <w:t xml:space="preserve">Note the 10% is an arbitrary figure, used for pedagogical purposes.  </w:t>
      </w:r>
    </w:p>
    <w:p w:rsidR="00A201CE" w:rsidRPr="00C57669" w:rsidRDefault="00146FB4" w:rsidP="00A201CE">
      <w:pPr>
        <w:ind w:left="360" w:hanging="360"/>
        <w:rPr>
          <w:rFonts w:ascii="Times New Roman" w:hAnsi="Times New Roman" w:cs="Times New Roman"/>
          <w:sz w:val="23"/>
          <w:szCs w:val="23"/>
        </w:rPr>
      </w:pPr>
      <w:proofErr w:type="gramStart"/>
      <w:r w:rsidRPr="00C57669">
        <w:rPr>
          <w:rFonts w:ascii="Times New Roman" w:hAnsi="Times New Roman" w:cs="Times New Roman"/>
          <w:b/>
          <w:sz w:val="23"/>
          <w:szCs w:val="23"/>
          <w:u w:val="single"/>
        </w:rPr>
        <w:t>Table 1.</w:t>
      </w:r>
      <w:proofErr w:type="gramEnd"/>
      <w:r w:rsidRPr="00C57669">
        <w:rPr>
          <w:rFonts w:ascii="Times New Roman" w:hAnsi="Times New Roman" w:cs="Times New Roman"/>
          <w:b/>
          <w:sz w:val="23"/>
          <w:szCs w:val="23"/>
          <w:u w:val="single"/>
        </w:rPr>
        <w:t xml:space="preserve"> </w:t>
      </w:r>
      <w:r w:rsidR="00EF5823" w:rsidRPr="00C57669">
        <w:rPr>
          <w:rFonts w:ascii="Times New Roman" w:hAnsi="Times New Roman" w:cs="Times New Roman"/>
          <w:b/>
          <w:sz w:val="23"/>
          <w:szCs w:val="23"/>
          <w:u w:val="single"/>
        </w:rPr>
        <w:t>HUBBYWK1</w:t>
      </w:r>
      <w:r w:rsidR="00EF5823" w:rsidRPr="00C57669">
        <w:rPr>
          <w:rFonts w:ascii="Times New Roman" w:hAnsi="Times New Roman" w:cs="Times New Roman"/>
          <w:sz w:val="23"/>
          <w:szCs w:val="23"/>
        </w:rPr>
        <w:t xml:space="preserve"> </w:t>
      </w:r>
      <w:r w:rsidRPr="00C57669">
        <w:rPr>
          <w:rFonts w:ascii="Times New Roman" w:hAnsi="Times New Roman" w:cs="Times New Roman"/>
          <w:sz w:val="23"/>
          <w:szCs w:val="23"/>
        </w:rPr>
        <w:br/>
        <w:t>R</w:t>
      </w:r>
      <w:r w:rsidR="0009292F" w:rsidRPr="00C57669">
        <w:rPr>
          <w:rFonts w:ascii="Times New Roman" w:hAnsi="Times New Roman" w:cs="Times New Roman"/>
          <w:sz w:val="23"/>
          <w:szCs w:val="23"/>
        </w:rPr>
        <w:t xml:space="preserve">espondents were asked whether they agreed or disagreed with the following statement: </w:t>
      </w:r>
      <w:r w:rsidR="00A201CE" w:rsidRPr="00C57669">
        <w:rPr>
          <w:rFonts w:ascii="Times New Roman" w:hAnsi="Times New Roman" w:cs="Times New Roman"/>
          <w:sz w:val="23"/>
          <w:szCs w:val="23"/>
        </w:rPr>
        <w:br/>
      </w:r>
      <w:r w:rsidR="00507F45" w:rsidRPr="00C57669">
        <w:rPr>
          <w:rFonts w:ascii="Times New Roman" w:hAnsi="Times New Roman" w:cs="Times New Roman"/>
          <w:sz w:val="23"/>
          <w:szCs w:val="23"/>
        </w:rPr>
        <w:t>“</w:t>
      </w:r>
      <w:r w:rsidR="0009292F" w:rsidRPr="00C57669">
        <w:rPr>
          <w:rFonts w:ascii="Times New Roman" w:hAnsi="Times New Roman" w:cs="Times New Roman"/>
          <w:sz w:val="23"/>
          <w:szCs w:val="23"/>
        </w:rPr>
        <w:t>A man's job is to earn money; a woman's job is to look after the home and family</w:t>
      </w:r>
      <w:r w:rsidR="00507F45" w:rsidRPr="00C57669">
        <w:rPr>
          <w:rFonts w:ascii="Times New Roman" w:hAnsi="Times New Roman" w:cs="Times New Roman"/>
          <w:sz w:val="23"/>
          <w:szCs w:val="23"/>
        </w:rPr>
        <w:t>.</w:t>
      </w:r>
      <w:r w:rsidR="0009292F" w:rsidRPr="00C57669">
        <w:rPr>
          <w:rFonts w:ascii="Times New Roman" w:hAnsi="Times New Roman" w:cs="Times New Roman"/>
          <w:sz w:val="23"/>
          <w:szCs w:val="23"/>
        </w:rPr>
        <w:t xml:space="preserve">” </w:t>
      </w:r>
    </w:p>
    <w:p w:rsidR="00EF5823" w:rsidRPr="00C57669" w:rsidRDefault="00146FB4" w:rsidP="00A201CE">
      <w:pPr>
        <w:ind w:left="360"/>
        <w:rPr>
          <w:rFonts w:ascii="Times New Roman" w:hAnsi="Times New Roman" w:cs="Times New Roman"/>
          <w:i/>
          <w:sz w:val="23"/>
          <w:szCs w:val="23"/>
        </w:rPr>
      </w:pPr>
      <w:r w:rsidRPr="00C57669">
        <w:rPr>
          <w:rFonts w:ascii="Times New Roman" w:hAnsi="Times New Roman" w:cs="Times New Roman"/>
          <w:sz w:val="23"/>
          <w:szCs w:val="23"/>
        </w:rPr>
        <w:t>Below is the percentage of men and women who agreed or strongly agreed within each generation</w:t>
      </w:r>
      <w:r w:rsidR="00A201CE" w:rsidRPr="00C57669">
        <w:rPr>
          <w:rFonts w:ascii="Times New Roman" w:hAnsi="Times New Roman" w:cs="Times New Roman"/>
          <w:sz w:val="23"/>
          <w:szCs w:val="23"/>
        </w:rPr>
        <w:t xml:space="preserve"> in 2012</w:t>
      </w:r>
      <w:r w:rsidRPr="00C57669">
        <w:rPr>
          <w:rFonts w:ascii="Times New Roman" w:hAnsi="Times New Roman" w:cs="Times New Roman"/>
          <w:sz w:val="23"/>
          <w:szCs w:val="23"/>
        </w:rPr>
        <w:t xml:space="preserve">.  </w:t>
      </w:r>
      <w:r w:rsidRPr="00C57669">
        <w:rPr>
          <w:rFonts w:ascii="Times New Roman" w:hAnsi="Times New Roman" w:cs="Times New Roman"/>
          <w:i/>
          <w:sz w:val="23"/>
          <w:szCs w:val="23"/>
        </w:rPr>
        <w:t>(Note: Millennials were born in 1981 or after, Generation Xers were born from 1965-1980, Baby Boomers were born from 1946-1964</w:t>
      </w:r>
      <w:r w:rsidR="00507F45" w:rsidRPr="00C57669">
        <w:rPr>
          <w:rFonts w:ascii="Times New Roman" w:hAnsi="Times New Roman" w:cs="Times New Roman"/>
          <w:i/>
          <w:sz w:val="23"/>
          <w:szCs w:val="23"/>
        </w:rPr>
        <w:t>,</w:t>
      </w:r>
      <w:r w:rsidRPr="00C57669">
        <w:rPr>
          <w:rFonts w:ascii="Times New Roman" w:hAnsi="Times New Roman" w:cs="Times New Roman"/>
          <w:i/>
          <w:sz w:val="23"/>
          <w:szCs w:val="23"/>
        </w:rPr>
        <w:t xml:space="preserve"> and the Silent Generation was born from 1928-1945; </w:t>
      </w:r>
      <w:hyperlink r:id="rId8" w:history="1">
        <w:r w:rsidRPr="00C57669">
          <w:rPr>
            <w:rStyle w:val="Hyperlink"/>
            <w:rFonts w:ascii="Times New Roman" w:hAnsi="Times New Roman" w:cs="Times New Roman"/>
            <w:i/>
            <w:sz w:val="23"/>
            <w:szCs w:val="23"/>
          </w:rPr>
          <w:t>Pew 2016</w:t>
        </w:r>
      </w:hyperlink>
      <w:r w:rsidRPr="00C57669">
        <w:rPr>
          <w:rFonts w:ascii="Times New Roman" w:hAnsi="Times New Roman" w:cs="Times New Roman"/>
          <w:i/>
          <w:sz w:val="23"/>
          <w:szCs w:val="23"/>
        </w:rPr>
        <w:t xml:space="preserve">).  </w:t>
      </w:r>
    </w:p>
    <w:tbl>
      <w:tblPr>
        <w:tblStyle w:val="TableGrid"/>
        <w:tblW w:w="0" w:type="auto"/>
        <w:tblInd w:w="1188" w:type="dxa"/>
        <w:tblLook w:val="04A0" w:firstRow="1" w:lastRow="0" w:firstColumn="1" w:lastColumn="0" w:noHBand="0" w:noVBand="1"/>
      </w:tblPr>
      <w:tblGrid>
        <w:gridCol w:w="2299"/>
        <w:gridCol w:w="1391"/>
        <w:gridCol w:w="1440"/>
      </w:tblGrid>
      <w:tr w:rsidR="00EF5823" w:rsidRPr="00C57669" w:rsidTr="00507F45">
        <w:tc>
          <w:tcPr>
            <w:tcW w:w="2299" w:type="dxa"/>
          </w:tcPr>
          <w:p w:rsidR="00EF5823" w:rsidRPr="00C57669" w:rsidRDefault="00964677" w:rsidP="00507F45">
            <w:pPr>
              <w:ind w:left="360"/>
              <w:rPr>
                <w:rFonts w:ascii="Times New Roman" w:hAnsi="Times New Roman" w:cs="Times New Roman"/>
                <w:b/>
                <w:sz w:val="23"/>
                <w:szCs w:val="23"/>
              </w:rPr>
            </w:pPr>
            <w:r w:rsidRPr="00C57669">
              <w:rPr>
                <w:rFonts w:ascii="Times New Roman" w:hAnsi="Times New Roman" w:cs="Times New Roman"/>
                <w:b/>
                <w:sz w:val="23"/>
                <w:szCs w:val="23"/>
              </w:rPr>
              <w:t>Generation</w:t>
            </w:r>
          </w:p>
        </w:tc>
        <w:tc>
          <w:tcPr>
            <w:tcW w:w="1391" w:type="dxa"/>
          </w:tcPr>
          <w:p w:rsidR="00EF5823" w:rsidRPr="00C57669" w:rsidRDefault="00EF5823" w:rsidP="00507F45">
            <w:pPr>
              <w:ind w:left="360"/>
              <w:rPr>
                <w:rFonts w:ascii="Times New Roman" w:hAnsi="Times New Roman" w:cs="Times New Roman"/>
                <w:b/>
                <w:sz w:val="23"/>
                <w:szCs w:val="23"/>
              </w:rPr>
            </w:pPr>
            <w:r w:rsidRPr="00C57669">
              <w:rPr>
                <w:rFonts w:ascii="Times New Roman" w:hAnsi="Times New Roman" w:cs="Times New Roman"/>
                <w:b/>
                <w:sz w:val="23"/>
                <w:szCs w:val="23"/>
              </w:rPr>
              <w:t>Men</w:t>
            </w:r>
          </w:p>
        </w:tc>
        <w:tc>
          <w:tcPr>
            <w:tcW w:w="1440" w:type="dxa"/>
          </w:tcPr>
          <w:p w:rsidR="00EF5823" w:rsidRPr="00C57669" w:rsidRDefault="00EF5823" w:rsidP="00507F45">
            <w:pPr>
              <w:ind w:left="360"/>
              <w:rPr>
                <w:rFonts w:ascii="Times New Roman" w:hAnsi="Times New Roman" w:cs="Times New Roman"/>
                <w:b/>
                <w:sz w:val="23"/>
                <w:szCs w:val="23"/>
              </w:rPr>
            </w:pPr>
            <w:r w:rsidRPr="00C57669">
              <w:rPr>
                <w:rFonts w:ascii="Times New Roman" w:hAnsi="Times New Roman" w:cs="Times New Roman"/>
                <w:b/>
                <w:sz w:val="23"/>
                <w:szCs w:val="23"/>
              </w:rPr>
              <w:t>Women</w:t>
            </w:r>
          </w:p>
        </w:tc>
      </w:tr>
      <w:tr w:rsidR="00EF5823" w:rsidRPr="00C57669" w:rsidTr="00507F45">
        <w:tc>
          <w:tcPr>
            <w:tcW w:w="2299" w:type="dxa"/>
          </w:tcPr>
          <w:p w:rsidR="00EF5823" w:rsidRPr="00C57669" w:rsidRDefault="00964677" w:rsidP="00507F45">
            <w:pPr>
              <w:ind w:left="360"/>
              <w:rPr>
                <w:rFonts w:ascii="Times New Roman" w:hAnsi="Times New Roman" w:cs="Times New Roman"/>
                <w:sz w:val="23"/>
                <w:szCs w:val="23"/>
              </w:rPr>
            </w:pPr>
            <w:r w:rsidRPr="00C57669">
              <w:rPr>
                <w:rFonts w:ascii="Times New Roman" w:hAnsi="Times New Roman" w:cs="Times New Roman"/>
                <w:sz w:val="23"/>
                <w:szCs w:val="23"/>
              </w:rPr>
              <w:t>Millennials</w:t>
            </w:r>
          </w:p>
        </w:tc>
        <w:tc>
          <w:tcPr>
            <w:tcW w:w="1391"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19.4</w:t>
            </w:r>
          </w:p>
        </w:tc>
        <w:tc>
          <w:tcPr>
            <w:tcW w:w="1440"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16.1</w:t>
            </w:r>
          </w:p>
        </w:tc>
      </w:tr>
      <w:tr w:rsidR="00EF5823" w:rsidRPr="00C57669" w:rsidTr="00507F45">
        <w:tc>
          <w:tcPr>
            <w:tcW w:w="2299" w:type="dxa"/>
          </w:tcPr>
          <w:p w:rsidR="00EF5823" w:rsidRPr="00C57669" w:rsidRDefault="00964677" w:rsidP="00507F45">
            <w:pPr>
              <w:ind w:left="360"/>
              <w:rPr>
                <w:rFonts w:ascii="Times New Roman" w:hAnsi="Times New Roman" w:cs="Times New Roman"/>
                <w:sz w:val="23"/>
                <w:szCs w:val="23"/>
              </w:rPr>
            </w:pPr>
            <w:r w:rsidRPr="00C57669">
              <w:rPr>
                <w:rFonts w:ascii="Times New Roman" w:hAnsi="Times New Roman" w:cs="Times New Roman"/>
                <w:sz w:val="23"/>
                <w:szCs w:val="23"/>
              </w:rPr>
              <w:t>Gen X</w:t>
            </w:r>
          </w:p>
        </w:tc>
        <w:tc>
          <w:tcPr>
            <w:tcW w:w="1391"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15.5</w:t>
            </w:r>
          </w:p>
        </w:tc>
        <w:tc>
          <w:tcPr>
            <w:tcW w:w="1440"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17.9</w:t>
            </w:r>
          </w:p>
        </w:tc>
      </w:tr>
      <w:tr w:rsidR="00EF5823" w:rsidRPr="00C57669" w:rsidTr="00507F45">
        <w:tc>
          <w:tcPr>
            <w:tcW w:w="2299" w:type="dxa"/>
          </w:tcPr>
          <w:p w:rsidR="00EF5823" w:rsidRPr="00C57669" w:rsidRDefault="00964677" w:rsidP="00507F45">
            <w:pPr>
              <w:ind w:left="360"/>
              <w:rPr>
                <w:rFonts w:ascii="Times New Roman" w:hAnsi="Times New Roman" w:cs="Times New Roman"/>
                <w:sz w:val="23"/>
                <w:szCs w:val="23"/>
              </w:rPr>
            </w:pPr>
            <w:r w:rsidRPr="00C57669">
              <w:rPr>
                <w:rFonts w:ascii="Times New Roman" w:hAnsi="Times New Roman" w:cs="Times New Roman"/>
                <w:sz w:val="23"/>
                <w:szCs w:val="23"/>
              </w:rPr>
              <w:t>Baby Boomers</w:t>
            </w:r>
          </w:p>
        </w:tc>
        <w:tc>
          <w:tcPr>
            <w:tcW w:w="1391"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27.3</w:t>
            </w:r>
          </w:p>
        </w:tc>
        <w:tc>
          <w:tcPr>
            <w:tcW w:w="1440"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17.5</w:t>
            </w:r>
          </w:p>
        </w:tc>
      </w:tr>
      <w:tr w:rsidR="00EF5823" w:rsidRPr="00C57669" w:rsidTr="00507F45">
        <w:tc>
          <w:tcPr>
            <w:tcW w:w="2299" w:type="dxa"/>
          </w:tcPr>
          <w:p w:rsidR="00EF5823" w:rsidRPr="00C57669" w:rsidRDefault="00964677" w:rsidP="00507F45">
            <w:pPr>
              <w:ind w:left="360"/>
              <w:rPr>
                <w:rFonts w:ascii="Times New Roman" w:hAnsi="Times New Roman" w:cs="Times New Roman"/>
                <w:sz w:val="23"/>
                <w:szCs w:val="23"/>
              </w:rPr>
            </w:pPr>
            <w:r w:rsidRPr="00C57669">
              <w:rPr>
                <w:rFonts w:ascii="Times New Roman" w:hAnsi="Times New Roman" w:cs="Times New Roman"/>
                <w:sz w:val="23"/>
                <w:szCs w:val="23"/>
              </w:rPr>
              <w:t>Silent Generation</w:t>
            </w:r>
          </w:p>
        </w:tc>
        <w:tc>
          <w:tcPr>
            <w:tcW w:w="1391"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49.3</w:t>
            </w:r>
          </w:p>
        </w:tc>
        <w:tc>
          <w:tcPr>
            <w:tcW w:w="1440" w:type="dxa"/>
          </w:tcPr>
          <w:p w:rsidR="00EF5823" w:rsidRPr="00C57669" w:rsidRDefault="00D15852" w:rsidP="00507F45">
            <w:pPr>
              <w:ind w:left="360"/>
              <w:rPr>
                <w:rFonts w:ascii="Times New Roman" w:hAnsi="Times New Roman" w:cs="Times New Roman"/>
                <w:sz w:val="23"/>
                <w:szCs w:val="23"/>
              </w:rPr>
            </w:pPr>
            <w:r w:rsidRPr="00C57669">
              <w:rPr>
                <w:rFonts w:ascii="Times New Roman" w:hAnsi="Times New Roman" w:cs="Times New Roman"/>
                <w:sz w:val="23"/>
                <w:szCs w:val="23"/>
              </w:rPr>
              <w:t>30.9</w:t>
            </w:r>
          </w:p>
        </w:tc>
      </w:tr>
    </w:tbl>
    <w:p w:rsidR="00846101" w:rsidRPr="00C57669" w:rsidRDefault="003F1F0F" w:rsidP="00507F45">
      <w:pPr>
        <w:ind w:left="360"/>
        <w:rPr>
          <w:rFonts w:ascii="Times New Roman" w:hAnsi="Times New Roman" w:cs="Times New Roman"/>
          <w:sz w:val="23"/>
          <w:szCs w:val="23"/>
        </w:rPr>
      </w:pPr>
      <w:r w:rsidRPr="00C57669">
        <w:rPr>
          <w:rFonts w:ascii="Times New Roman" w:hAnsi="Times New Roman" w:cs="Times New Roman"/>
          <w:sz w:val="23"/>
          <w:szCs w:val="23"/>
        </w:rPr>
        <w:br/>
      </w:r>
      <w:r w:rsidR="00507F45" w:rsidRPr="00C57669">
        <w:rPr>
          <w:rFonts w:ascii="Times New Roman" w:hAnsi="Times New Roman" w:cs="Times New Roman"/>
          <w:sz w:val="23"/>
          <w:szCs w:val="23"/>
        </w:rPr>
        <w:t xml:space="preserve">1a. </w:t>
      </w:r>
      <w:r w:rsidR="00846101" w:rsidRPr="00C57669">
        <w:rPr>
          <w:rFonts w:ascii="Times New Roman" w:hAnsi="Times New Roman" w:cs="Times New Roman"/>
          <w:sz w:val="23"/>
          <w:szCs w:val="23"/>
        </w:rPr>
        <w:t>Are there differences between the sexes (within any given generation)? Where do these differences meet the 10-point rule?  What might explain these differences (or lack thereof)?</w:t>
      </w:r>
    </w:p>
    <w:p w:rsidR="00846101" w:rsidRPr="00C57669" w:rsidRDefault="00507F45" w:rsidP="00507F45">
      <w:pPr>
        <w:ind w:left="360"/>
        <w:rPr>
          <w:rFonts w:ascii="Times New Roman" w:hAnsi="Times New Roman" w:cs="Times New Roman"/>
          <w:sz w:val="23"/>
          <w:szCs w:val="23"/>
        </w:rPr>
      </w:pPr>
      <w:r w:rsidRPr="00C57669">
        <w:rPr>
          <w:rFonts w:ascii="Times New Roman" w:hAnsi="Times New Roman" w:cs="Times New Roman"/>
          <w:sz w:val="23"/>
          <w:szCs w:val="23"/>
        </w:rPr>
        <w:t xml:space="preserve">1b. </w:t>
      </w:r>
      <w:r w:rsidR="00846101" w:rsidRPr="00C57669">
        <w:rPr>
          <w:rFonts w:ascii="Times New Roman" w:hAnsi="Times New Roman" w:cs="Times New Roman"/>
          <w:sz w:val="23"/>
          <w:szCs w:val="23"/>
        </w:rPr>
        <w:t>Are there differences between the generations (within either sex)?  Where do these differences meet the 10-point rule?  What might explain these differences (or lack thereof)?</w:t>
      </w:r>
    </w:p>
    <w:p w:rsidR="008B52CC" w:rsidRPr="00C57669" w:rsidRDefault="00507F45" w:rsidP="00507F45">
      <w:pPr>
        <w:ind w:left="360"/>
        <w:rPr>
          <w:rFonts w:ascii="Times New Roman" w:hAnsi="Times New Roman" w:cs="Times New Roman"/>
          <w:sz w:val="23"/>
          <w:szCs w:val="23"/>
        </w:rPr>
      </w:pPr>
      <w:r w:rsidRPr="00C57669">
        <w:rPr>
          <w:rFonts w:ascii="Times New Roman" w:hAnsi="Times New Roman" w:cs="Times New Roman"/>
          <w:sz w:val="23"/>
          <w:szCs w:val="23"/>
        </w:rPr>
        <w:lastRenderedPageBreak/>
        <w:t xml:space="preserve">1c. </w:t>
      </w:r>
      <w:proofErr w:type="gramStart"/>
      <w:r w:rsidR="00A201CE" w:rsidRPr="00C57669">
        <w:rPr>
          <w:rFonts w:ascii="Times New Roman" w:hAnsi="Times New Roman" w:cs="Times New Roman"/>
          <w:sz w:val="23"/>
          <w:szCs w:val="23"/>
        </w:rPr>
        <w:t>These</w:t>
      </w:r>
      <w:proofErr w:type="gramEnd"/>
      <w:r w:rsidR="00A201CE" w:rsidRPr="00C57669">
        <w:rPr>
          <w:rFonts w:ascii="Times New Roman" w:hAnsi="Times New Roman" w:cs="Times New Roman"/>
          <w:sz w:val="23"/>
          <w:szCs w:val="23"/>
        </w:rPr>
        <w:t xml:space="preserve"> data are from 2012.  What do you hypothesize we might find if we looked at these data across time (say, 1972, 1992, 2012)?  </w:t>
      </w:r>
    </w:p>
    <w:p w:rsidR="008B52CC" w:rsidRPr="00C57669" w:rsidRDefault="003F1F0F" w:rsidP="00A201CE">
      <w:pPr>
        <w:ind w:left="360" w:hanging="360"/>
        <w:rPr>
          <w:rFonts w:ascii="Times New Roman" w:hAnsi="Times New Roman" w:cs="Times New Roman"/>
          <w:sz w:val="23"/>
          <w:szCs w:val="23"/>
        </w:rPr>
      </w:pPr>
      <w:proofErr w:type="gramStart"/>
      <w:r w:rsidRPr="00C57669">
        <w:rPr>
          <w:rFonts w:ascii="Times New Roman" w:hAnsi="Times New Roman" w:cs="Times New Roman"/>
          <w:b/>
          <w:sz w:val="23"/>
          <w:szCs w:val="23"/>
          <w:u w:val="single"/>
        </w:rPr>
        <w:t>Table 2.</w:t>
      </w:r>
      <w:proofErr w:type="gramEnd"/>
      <w:r w:rsidRPr="00C57669">
        <w:rPr>
          <w:rFonts w:ascii="Times New Roman" w:hAnsi="Times New Roman" w:cs="Times New Roman"/>
          <w:b/>
          <w:sz w:val="23"/>
          <w:szCs w:val="23"/>
          <w:u w:val="single"/>
        </w:rPr>
        <w:t xml:space="preserve"> HHWKFAIR</w:t>
      </w:r>
      <w:r w:rsidR="00A201CE" w:rsidRPr="00C57669">
        <w:rPr>
          <w:rFonts w:ascii="Times New Roman" w:hAnsi="Times New Roman" w:cs="Times New Roman"/>
          <w:b/>
          <w:sz w:val="23"/>
          <w:szCs w:val="23"/>
          <w:u w:val="single"/>
        </w:rPr>
        <w:br/>
      </w:r>
      <w:r w:rsidR="00A201CE" w:rsidRPr="00C57669">
        <w:rPr>
          <w:rFonts w:ascii="Times New Roman" w:hAnsi="Times New Roman" w:cs="Times New Roman"/>
          <w:sz w:val="23"/>
          <w:szCs w:val="23"/>
        </w:rPr>
        <w:t xml:space="preserve">Respondents were </w:t>
      </w:r>
      <w:r w:rsidR="002B099C" w:rsidRPr="00C57669">
        <w:rPr>
          <w:rFonts w:ascii="Times New Roman" w:hAnsi="Times New Roman" w:cs="Times New Roman"/>
          <w:sz w:val="23"/>
          <w:szCs w:val="23"/>
        </w:rPr>
        <w:t>asked, “Which of the following best applies to the sharing of household work between you and your spouse/partner?</w:t>
      </w:r>
      <w:r w:rsidR="00250373" w:rsidRPr="00C57669">
        <w:rPr>
          <w:rFonts w:ascii="Times New Roman" w:hAnsi="Times New Roman" w:cs="Times New Roman"/>
          <w:sz w:val="23"/>
          <w:szCs w:val="23"/>
        </w:rPr>
        <w:t xml:space="preserve">”  Below are the data for heterosexuals in 2012.  </w:t>
      </w:r>
    </w:p>
    <w:tbl>
      <w:tblPr>
        <w:tblStyle w:val="TableGrid"/>
        <w:tblpPr w:leftFromText="180" w:rightFromText="180" w:vertAnchor="text" w:horzAnchor="page" w:tblpX="2533" w:tblpY="199"/>
        <w:tblW w:w="0" w:type="auto"/>
        <w:tblLook w:val="04A0" w:firstRow="1" w:lastRow="0" w:firstColumn="1" w:lastColumn="0" w:noHBand="0" w:noVBand="1"/>
      </w:tblPr>
      <w:tblGrid>
        <w:gridCol w:w="3192"/>
        <w:gridCol w:w="1146"/>
        <w:gridCol w:w="1170"/>
      </w:tblGrid>
      <w:tr w:rsidR="00250373" w:rsidRPr="00C57669" w:rsidTr="00250373">
        <w:tc>
          <w:tcPr>
            <w:tcW w:w="3192" w:type="dxa"/>
          </w:tcPr>
          <w:p w:rsidR="00250373" w:rsidRPr="00C57669" w:rsidRDefault="00250373" w:rsidP="00250373">
            <w:pPr>
              <w:rPr>
                <w:rFonts w:ascii="Times New Roman" w:hAnsi="Times New Roman" w:cs="Times New Roman"/>
                <w:sz w:val="23"/>
                <w:szCs w:val="23"/>
              </w:rPr>
            </w:pP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Men</w:t>
            </w: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Women</w:t>
            </w:r>
          </w:p>
        </w:tc>
      </w:tr>
      <w:tr w:rsidR="00250373" w:rsidRPr="00C57669" w:rsidTr="00250373">
        <w:tc>
          <w:tcPr>
            <w:tcW w:w="3192"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 xml:space="preserve">I do much more than my fair share </w:t>
            </w: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6.5</w:t>
            </w:r>
          </w:p>
          <w:p w:rsidR="00250373" w:rsidRPr="00C57669" w:rsidRDefault="00250373" w:rsidP="00250373">
            <w:pPr>
              <w:rPr>
                <w:rFonts w:ascii="Times New Roman" w:hAnsi="Times New Roman" w:cs="Times New Roman"/>
                <w:sz w:val="23"/>
                <w:szCs w:val="23"/>
              </w:rPr>
            </w:pP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34.3</w:t>
            </w:r>
          </w:p>
        </w:tc>
      </w:tr>
      <w:tr w:rsidR="00250373" w:rsidRPr="00C57669" w:rsidTr="00250373">
        <w:tc>
          <w:tcPr>
            <w:tcW w:w="3192"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I do a bit more than my fair share</w:t>
            </w: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9.1</w:t>
            </w: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27.2</w:t>
            </w:r>
          </w:p>
        </w:tc>
      </w:tr>
      <w:tr w:rsidR="00250373" w:rsidRPr="00C57669" w:rsidTr="00250373">
        <w:tc>
          <w:tcPr>
            <w:tcW w:w="3192"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I do roughly my fair share</w:t>
            </w: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44.1</w:t>
            </w: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32.1</w:t>
            </w:r>
          </w:p>
        </w:tc>
      </w:tr>
      <w:tr w:rsidR="00250373" w:rsidRPr="00C57669" w:rsidTr="00250373">
        <w:tc>
          <w:tcPr>
            <w:tcW w:w="3192"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I do a bit less than my fair share</w:t>
            </w: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27.4</w:t>
            </w: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4.3</w:t>
            </w:r>
          </w:p>
        </w:tc>
      </w:tr>
      <w:tr w:rsidR="00250373" w:rsidRPr="00C57669" w:rsidTr="00250373">
        <w:tc>
          <w:tcPr>
            <w:tcW w:w="3192"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I do much less than my fair share</w:t>
            </w:r>
          </w:p>
        </w:tc>
        <w:tc>
          <w:tcPr>
            <w:tcW w:w="1146"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12.9</w:t>
            </w:r>
          </w:p>
        </w:tc>
        <w:tc>
          <w:tcPr>
            <w:tcW w:w="1170" w:type="dxa"/>
          </w:tcPr>
          <w:p w:rsidR="00250373" w:rsidRPr="00C57669" w:rsidRDefault="00250373" w:rsidP="00250373">
            <w:pPr>
              <w:rPr>
                <w:rFonts w:ascii="Times New Roman" w:hAnsi="Times New Roman" w:cs="Times New Roman"/>
                <w:sz w:val="23"/>
                <w:szCs w:val="23"/>
              </w:rPr>
            </w:pPr>
            <w:r w:rsidRPr="00C57669">
              <w:rPr>
                <w:rFonts w:ascii="Times New Roman" w:hAnsi="Times New Roman" w:cs="Times New Roman"/>
                <w:sz w:val="23"/>
                <w:szCs w:val="23"/>
              </w:rPr>
              <w:t>2.1</w:t>
            </w:r>
          </w:p>
        </w:tc>
      </w:tr>
    </w:tbl>
    <w:p w:rsidR="00250373" w:rsidRPr="00C57669" w:rsidRDefault="00250373" w:rsidP="00A201CE">
      <w:pPr>
        <w:ind w:left="360" w:hanging="360"/>
        <w:rPr>
          <w:rFonts w:ascii="Times New Roman" w:hAnsi="Times New Roman" w:cs="Times New Roman"/>
          <w:sz w:val="23"/>
          <w:szCs w:val="23"/>
        </w:rPr>
      </w:pPr>
    </w:p>
    <w:p w:rsidR="000A512C" w:rsidRPr="00C57669" w:rsidRDefault="000A512C">
      <w:pPr>
        <w:rPr>
          <w:rFonts w:ascii="Times New Roman" w:hAnsi="Times New Roman" w:cs="Times New Roman"/>
          <w:sz w:val="23"/>
          <w:szCs w:val="23"/>
        </w:rPr>
      </w:pPr>
    </w:p>
    <w:p w:rsidR="00250373" w:rsidRPr="00C57669" w:rsidRDefault="00250373">
      <w:pPr>
        <w:rPr>
          <w:rFonts w:ascii="Times New Roman" w:hAnsi="Times New Roman" w:cs="Times New Roman"/>
          <w:sz w:val="23"/>
          <w:szCs w:val="23"/>
        </w:rPr>
      </w:pPr>
    </w:p>
    <w:p w:rsidR="00250373" w:rsidRPr="00C57669" w:rsidRDefault="00250373">
      <w:pPr>
        <w:rPr>
          <w:rFonts w:ascii="Times New Roman" w:hAnsi="Times New Roman" w:cs="Times New Roman"/>
          <w:sz w:val="23"/>
          <w:szCs w:val="23"/>
        </w:rPr>
      </w:pPr>
    </w:p>
    <w:p w:rsidR="00250373" w:rsidRPr="00C57669" w:rsidRDefault="00250373">
      <w:pPr>
        <w:rPr>
          <w:rFonts w:ascii="Times New Roman" w:hAnsi="Times New Roman" w:cs="Times New Roman"/>
          <w:sz w:val="23"/>
          <w:szCs w:val="23"/>
        </w:rPr>
      </w:pPr>
    </w:p>
    <w:p w:rsidR="00250373" w:rsidRPr="00C57669" w:rsidRDefault="00250373">
      <w:pPr>
        <w:rPr>
          <w:rFonts w:ascii="Times New Roman" w:hAnsi="Times New Roman" w:cs="Times New Roman"/>
          <w:sz w:val="23"/>
          <w:szCs w:val="23"/>
        </w:rPr>
      </w:pPr>
    </w:p>
    <w:p w:rsidR="00250373" w:rsidRPr="00C57669" w:rsidRDefault="00250373" w:rsidP="00250373">
      <w:pPr>
        <w:ind w:left="360"/>
        <w:rPr>
          <w:rFonts w:ascii="Times New Roman" w:hAnsi="Times New Roman" w:cs="Times New Roman"/>
          <w:sz w:val="23"/>
          <w:szCs w:val="23"/>
        </w:rPr>
      </w:pPr>
      <w:r w:rsidRPr="00C57669">
        <w:rPr>
          <w:rFonts w:ascii="Times New Roman" w:hAnsi="Times New Roman" w:cs="Times New Roman"/>
          <w:sz w:val="23"/>
          <w:szCs w:val="23"/>
        </w:rPr>
        <w:br/>
        <w:t>2a. Are there differences between the sexes’ perceptions? Where do these differences meet the 10-point rule?  What might explain these differences (or lack thereof)?</w:t>
      </w:r>
    </w:p>
    <w:p w:rsidR="00250373" w:rsidRPr="00C57669" w:rsidRDefault="00250373" w:rsidP="00250373">
      <w:pPr>
        <w:ind w:left="360"/>
        <w:rPr>
          <w:rFonts w:ascii="Times New Roman" w:hAnsi="Times New Roman" w:cs="Times New Roman"/>
          <w:sz w:val="23"/>
          <w:szCs w:val="23"/>
        </w:rPr>
      </w:pPr>
      <w:r w:rsidRPr="00C57669">
        <w:rPr>
          <w:rFonts w:ascii="Times New Roman" w:hAnsi="Times New Roman" w:cs="Times New Roman"/>
          <w:sz w:val="23"/>
          <w:szCs w:val="23"/>
        </w:rPr>
        <w:t xml:space="preserve">2b.  If you “collapse” some categories (e.g. </w:t>
      </w:r>
      <w:r w:rsidR="006E139C" w:rsidRPr="00C57669">
        <w:rPr>
          <w:rFonts w:ascii="Times New Roman" w:hAnsi="Times New Roman" w:cs="Times New Roman"/>
          <w:sz w:val="23"/>
          <w:szCs w:val="23"/>
        </w:rPr>
        <w:t xml:space="preserve">adding up “much more” and “bit more” and adding up “bit less” and “much less”), do the differences between the sexes still hold?  </w:t>
      </w:r>
    </w:p>
    <w:p w:rsidR="006E139C" w:rsidRPr="00C57669" w:rsidRDefault="006E139C" w:rsidP="00250373">
      <w:pPr>
        <w:ind w:left="360"/>
        <w:rPr>
          <w:rFonts w:ascii="Times New Roman" w:hAnsi="Times New Roman" w:cs="Times New Roman"/>
          <w:sz w:val="23"/>
          <w:szCs w:val="23"/>
        </w:rPr>
      </w:pPr>
      <w:r w:rsidRPr="00C57669">
        <w:rPr>
          <w:rFonts w:ascii="Times New Roman" w:hAnsi="Times New Roman" w:cs="Times New Roman"/>
          <w:sz w:val="23"/>
          <w:szCs w:val="23"/>
        </w:rPr>
        <w:t>2c</w:t>
      </w:r>
      <w:proofErr w:type="gramStart"/>
      <w:r w:rsidRPr="00C57669">
        <w:rPr>
          <w:rFonts w:ascii="Times New Roman" w:hAnsi="Times New Roman" w:cs="Times New Roman"/>
          <w:sz w:val="23"/>
          <w:szCs w:val="23"/>
        </w:rPr>
        <w:t>.  If</w:t>
      </w:r>
      <w:proofErr w:type="gramEnd"/>
      <w:r w:rsidRPr="00C57669">
        <w:rPr>
          <w:rFonts w:ascii="Times New Roman" w:hAnsi="Times New Roman" w:cs="Times New Roman"/>
          <w:sz w:val="23"/>
          <w:szCs w:val="23"/>
        </w:rPr>
        <w:t xml:space="preserve"> men’s and women’s perceptions are accurate, what would we expect to see for the category “I do roughly my fair share”</w:t>
      </w:r>
      <w:r w:rsidR="00EF7742" w:rsidRPr="00C57669">
        <w:rPr>
          <w:rFonts w:ascii="Times New Roman" w:hAnsi="Times New Roman" w:cs="Times New Roman"/>
          <w:sz w:val="23"/>
          <w:szCs w:val="23"/>
        </w:rPr>
        <w:t xml:space="preserve"> that we do not see</w:t>
      </w:r>
      <w:r w:rsidRPr="00C57669">
        <w:rPr>
          <w:rFonts w:ascii="Times New Roman" w:hAnsi="Times New Roman" w:cs="Times New Roman"/>
          <w:sz w:val="23"/>
          <w:szCs w:val="23"/>
        </w:rPr>
        <w:t xml:space="preserve">? </w:t>
      </w:r>
    </w:p>
    <w:p w:rsidR="00250373" w:rsidRPr="00C57669" w:rsidRDefault="00250373" w:rsidP="00250373">
      <w:pPr>
        <w:ind w:left="360"/>
        <w:rPr>
          <w:rFonts w:ascii="Times New Roman" w:hAnsi="Times New Roman" w:cs="Times New Roman"/>
          <w:sz w:val="23"/>
          <w:szCs w:val="23"/>
        </w:rPr>
      </w:pPr>
      <w:r w:rsidRPr="00C57669">
        <w:rPr>
          <w:rFonts w:ascii="Times New Roman" w:hAnsi="Times New Roman" w:cs="Times New Roman"/>
          <w:sz w:val="23"/>
          <w:szCs w:val="23"/>
        </w:rPr>
        <w:t>2</w:t>
      </w:r>
      <w:r w:rsidR="008D4A3A" w:rsidRPr="00C57669">
        <w:rPr>
          <w:rFonts w:ascii="Times New Roman" w:hAnsi="Times New Roman" w:cs="Times New Roman"/>
          <w:sz w:val="23"/>
          <w:szCs w:val="23"/>
        </w:rPr>
        <w:t>d</w:t>
      </w:r>
      <w:r w:rsidRPr="00C57669">
        <w:rPr>
          <w:rFonts w:ascii="Times New Roman" w:hAnsi="Times New Roman" w:cs="Times New Roman"/>
          <w:sz w:val="23"/>
          <w:szCs w:val="23"/>
        </w:rPr>
        <w:t xml:space="preserve">. </w:t>
      </w:r>
      <w:proofErr w:type="gramStart"/>
      <w:r w:rsidRPr="00C57669">
        <w:rPr>
          <w:rFonts w:ascii="Times New Roman" w:hAnsi="Times New Roman" w:cs="Times New Roman"/>
          <w:sz w:val="23"/>
          <w:szCs w:val="23"/>
        </w:rPr>
        <w:t>What</w:t>
      </w:r>
      <w:proofErr w:type="gramEnd"/>
      <w:r w:rsidRPr="00C57669">
        <w:rPr>
          <w:rFonts w:ascii="Times New Roman" w:hAnsi="Times New Roman" w:cs="Times New Roman"/>
          <w:sz w:val="23"/>
          <w:szCs w:val="23"/>
        </w:rPr>
        <w:t xml:space="preserve"> other variables might affects men’s and women’s perceptions of their own contributions to the household labor?  </w:t>
      </w:r>
    </w:p>
    <w:p w:rsidR="008D4A3A" w:rsidRPr="00C57669" w:rsidRDefault="008D4A3A" w:rsidP="008D4A3A">
      <w:pPr>
        <w:ind w:left="360" w:hanging="360"/>
        <w:rPr>
          <w:rFonts w:ascii="Times New Roman" w:hAnsi="Times New Roman" w:cs="Times New Roman"/>
          <w:sz w:val="23"/>
          <w:szCs w:val="23"/>
        </w:rPr>
      </w:pPr>
      <w:proofErr w:type="gramStart"/>
      <w:r w:rsidRPr="00C57669">
        <w:rPr>
          <w:rFonts w:ascii="Times New Roman" w:hAnsi="Times New Roman" w:cs="Times New Roman"/>
          <w:b/>
          <w:sz w:val="23"/>
          <w:szCs w:val="23"/>
          <w:u w:val="single"/>
        </w:rPr>
        <w:t>Tables</w:t>
      </w:r>
      <w:proofErr w:type="gramEnd"/>
      <w:r w:rsidRPr="00C57669">
        <w:rPr>
          <w:rFonts w:ascii="Times New Roman" w:hAnsi="Times New Roman" w:cs="Times New Roman"/>
          <w:b/>
          <w:sz w:val="23"/>
          <w:szCs w:val="23"/>
          <w:u w:val="single"/>
        </w:rPr>
        <w:t xml:space="preserve"> 3a-d.</w:t>
      </w:r>
      <w:r w:rsidRPr="00C57669">
        <w:rPr>
          <w:rFonts w:ascii="Times New Roman" w:hAnsi="Times New Roman" w:cs="Times New Roman"/>
          <w:b/>
          <w:sz w:val="23"/>
          <w:szCs w:val="23"/>
          <w:u w:val="single"/>
        </w:rPr>
        <w:br/>
      </w:r>
      <w:r w:rsidR="00346B49" w:rsidRPr="00C57669">
        <w:rPr>
          <w:rFonts w:ascii="Times New Roman" w:hAnsi="Times New Roman" w:cs="Times New Roman"/>
          <w:sz w:val="23"/>
          <w:szCs w:val="23"/>
        </w:rPr>
        <w:t xml:space="preserve">Below are tables representing the percentage of men and women in 2002 and 2012 who said that they “Always” or “Usually” were the one in their relationship responsible for these four dimensions of household </w:t>
      </w:r>
      <w:proofErr w:type="gramStart"/>
      <w:r w:rsidR="00346B49" w:rsidRPr="00C57669">
        <w:rPr>
          <w:rFonts w:ascii="Times New Roman" w:hAnsi="Times New Roman" w:cs="Times New Roman"/>
          <w:sz w:val="23"/>
          <w:szCs w:val="23"/>
        </w:rPr>
        <w:t>labor.</w:t>
      </w:r>
      <w:proofErr w:type="gramEnd"/>
      <w:r w:rsidR="00346B49" w:rsidRPr="00C57669">
        <w:rPr>
          <w:rFonts w:ascii="Times New Roman" w:hAnsi="Times New Roman" w:cs="Times New Roman"/>
          <w:sz w:val="23"/>
          <w:szCs w:val="23"/>
        </w:rPr>
        <w:t xml:space="preserve">  </w:t>
      </w:r>
    </w:p>
    <w:p w:rsidR="006659CA" w:rsidRPr="00C57669" w:rsidRDefault="00346B49" w:rsidP="00346B49">
      <w:pPr>
        <w:ind w:firstLine="360"/>
        <w:rPr>
          <w:rFonts w:ascii="Times New Roman" w:hAnsi="Times New Roman" w:cs="Times New Roman"/>
          <w:sz w:val="23"/>
          <w:szCs w:val="23"/>
        </w:rPr>
      </w:pPr>
      <w:r w:rsidRPr="00C57669">
        <w:rPr>
          <w:rFonts w:ascii="Times New Roman" w:hAnsi="Times New Roman" w:cs="Times New Roman"/>
          <w:sz w:val="23"/>
          <w:szCs w:val="23"/>
          <w:u w:val="single"/>
        </w:rPr>
        <w:t xml:space="preserve">3a. </w:t>
      </w:r>
      <w:r w:rsidR="006659CA" w:rsidRPr="00C57669">
        <w:rPr>
          <w:rFonts w:ascii="Times New Roman" w:hAnsi="Times New Roman" w:cs="Times New Roman"/>
          <w:sz w:val="23"/>
          <w:szCs w:val="23"/>
          <w:u w:val="single"/>
        </w:rPr>
        <w:t>LAUNDRY1</w:t>
      </w:r>
      <w:r w:rsidR="006659CA" w:rsidRPr="00C57669">
        <w:rPr>
          <w:rFonts w:ascii="Times New Roman" w:hAnsi="Times New Roman" w:cs="Times New Roman"/>
          <w:sz w:val="23"/>
          <w:szCs w:val="23"/>
        </w:rPr>
        <w:t xml:space="preserve"> </w:t>
      </w:r>
      <w:r w:rsidR="00177DD5" w:rsidRPr="00C57669">
        <w:rPr>
          <w:rFonts w:ascii="Times New Roman" w:hAnsi="Times New Roman" w:cs="Times New Roman"/>
          <w:sz w:val="23"/>
          <w:szCs w:val="23"/>
        </w:rPr>
        <w:t>“</w:t>
      </w:r>
      <w:r w:rsidR="006659CA" w:rsidRPr="00C57669">
        <w:rPr>
          <w:rFonts w:ascii="Times New Roman" w:hAnsi="Times New Roman" w:cs="Times New Roman"/>
          <w:sz w:val="23"/>
          <w:szCs w:val="23"/>
        </w:rPr>
        <w:t xml:space="preserve">Who in </w:t>
      </w:r>
      <w:r w:rsidR="00177DD5" w:rsidRPr="00C57669">
        <w:rPr>
          <w:rFonts w:ascii="Times New Roman" w:hAnsi="Times New Roman" w:cs="Times New Roman"/>
          <w:sz w:val="23"/>
          <w:szCs w:val="23"/>
        </w:rPr>
        <w:t xml:space="preserve">your </w:t>
      </w:r>
      <w:r w:rsidR="006659CA" w:rsidRPr="00C57669">
        <w:rPr>
          <w:rFonts w:ascii="Times New Roman" w:hAnsi="Times New Roman" w:cs="Times New Roman"/>
          <w:sz w:val="23"/>
          <w:szCs w:val="23"/>
        </w:rPr>
        <w:t>household does the laundry?</w:t>
      </w:r>
      <w:r w:rsidR="00177DD5" w:rsidRPr="00C57669">
        <w:rPr>
          <w:rFonts w:ascii="Times New Roman" w:hAnsi="Times New Roman" w:cs="Times New Roman"/>
          <w:sz w:val="23"/>
          <w:szCs w:val="23"/>
        </w:rPr>
        <w:t>”</w:t>
      </w:r>
      <w:r w:rsidR="006659CA" w:rsidRPr="00C57669">
        <w:rPr>
          <w:rFonts w:ascii="Times New Roman" w:hAnsi="Times New Roman" w:cs="Times New Roman"/>
          <w:sz w:val="23"/>
          <w:szCs w:val="23"/>
        </w:rPr>
        <w:t xml:space="preserve"> (Always or usually me)</w:t>
      </w:r>
    </w:p>
    <w:tbl>
      <w:tblPr>
        <w:tblStyle w:val="TableGrid"/>
        <w:tblW w:w="0" w:type="auto"/>
        <w:tblInd w:w="2268" w:type="dxa"/>
        <w:tblLook w:val="04A0" w:firstRow="1" w:lastRow="0" w:firstColumn="1" w:lastColumn="0" w:noHBand="0" w:noVBand="1"/>
      </w:tblPr>
      <w:tblGrid>
        <w:gridCol w:w="924"/>
        <w:gridCol w:w="966"/>
        <w:gridCol w:w="1260"/>
      </w:tblGrid>
      <w:tr w:rsidR="006659CA" w:rsidRPr="00C57669" w:rsidTr="00346B49">
        <w:tc>
          <w:tcPr>
            <w:tcW w:w="924" w:type="dxa"/>
          </w:tcPr>
          <w:p w:rsidR="006659CA" w:rsidRPr="00C57669" w:rsidRDefault="006659CA">
            <w:pPr>
              <w:rPr>
                <w:rFonts w:ascii="Times New Roman" w:hAnsi="Times New Roman" w:cs="Times New Roman"/>
                <w:sz w:val="23"/>
                <w:szCs w:val="23"/>
              </w:rPr>
            </w:pPr>
          </w:p>
        </w:tc>
        <w:tc>
          <w:tcPr>
            <w:tcW w:w="966"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Men</w:t>
            </w:r>
          </w:p>
        </w:tc>
        <w:tc>
          <w:tcPr>
            <w:tcW w:w="1260"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Women</w:t>
            </w:r>
          </w:p>
        </w:tc>
      </w:tr>
      <w:tr w:rsidR="006659CA" w:rsidRPr="00C57669" w:rsidTr="00346B49">
        <w:tc>
          <w:tcPr>
            <w:tcW w:w="924"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2002</w:t>
            </w:r>
          </w:p>
        </w:tc>
        <w:tc>
          <w:tcPr>
            <w:tcW w:w="966"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14.5</w:t>
            </w:r>
          </w:p>
        </w:tc>
        <w:tc>
          <w:tcPr>
            <w:tcW w:w="1260"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68.8</w:t>
            </w:r>
          </w:p>
        </w:tc>
      </w:tr>
      <w:tr w:rsidR="006659CA" w:rsidRPr="00C57669" w:rsidTr="00346B49">
        <w:tc>
          <w:tcPr>
            <w:tcW w:w="924"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2012</w:t>
            </w:r>
          </w:p>
        </w:tc>
        <w:tc>
          <w:tcPr>
            <w:tcW w:w="966"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13.3</w:t>
            </w:r>
          </w:p>
        </w:tc>
        <w:tc>
          <w:tcPr>
            <w:tcW w:w="1260" w:type="dxa"/>
          </w:tcPr>
          <w:p w:rsidR="006659CA" w:rsidRPr="00C57669" w:rsidRDefault="006659CA">
            <w:pPr>
              <w:rPr>
                <w:rFonts w:ascii="Times New Roman" w:hAnsi="Times New Roman" w:cs="Times New Roman"/>
                <w:sz w:val="23"/>
                <w:szCs w:val="23"/>
              </w:rPr>
            </w:pPr>
            <w:r w:rsidRPr="00C57669">
              <w:rPr>
                <w:rFonts w:ascii="Times New Roman" w:hAnsi="Times New Roman" w:cs="Times New Roman"/>
                <w:sz w:val="23"/>
                <w:szCs w:val="23"/>
              </w:rPr>
              <w:t>66.7</w:t>
            </w:r>
          </w:p>
        </w:tc>
      </w:tr>
    </w:tbl>
    <w:p w:rsidR="00EF7742" w:rsidRPr="00C57669" w:rsidRDefault="001B0393" w:rsidP="00346B49">
      <w:pPr>
        <w:ind w:left="360"/>
        <w:rPr>
          <w:rFonts w:ascii="Times New Roman" w:hAnsi="Times New Roman" w:cs="Times New Roman"/>
          <w:sz w:val="23"/>
          <w:szCs w:val="23"/>
        </w:rPr>
      </w:pPr>
      <w:r w:rsidRPr="00C57669">
        <w:rPr>
          <w:rFonts w:ascii="Times New Roman" w:hAnsi="Times New Roman" w:cs="Times New Roman"/>
          <w:sz w:val="23"/>
          <w:szCs w:val="23"/>
        </w:rPr>
        <w:br/>
      </w:r>
      <w:r w:rsidR="00EF7742" w:rsidRPr="00C57669">
        <w:rPr>
          <w:rFonts w:ascii="Times New Roman" w:hAnsi="Times New Roman" w:cs="Times New Roman"/>
          <w:sz w:val="23"/>
          <w:szCs w:val="23"/>
        </w:rPr>
        <w:t>3a</w:t>
      </w:r>
      <w:r w:rsidR="00CB2BCF" w:rsidRPr="00C57669">
        <w:rPr>
          <w:rFonts w:ascii="Times New Roman" w:hAnsi="Times New Roman" w:cs="Times New Roman"/>
          <w:sz w:val="23"/>
          <w:szCs w:val="23"/>
        </w:rPr>
        <w:t>1</w:t>
      </w:r>
      <w:r w:rsidR="00EF7742" w:rsidRPr="00C57669">
        <w:rPr>
          <w:rFonts w:ascii="Times New Roman" w:hAnsi="Times New Roman" w:cs="Times New Roman"/>
          <w:sz w:val="23"/>
          <w:szCs w:val="23"/>
        </w:rPr>
        <w:t>. Are there differences between the sexes’ perceptions</w:t>
      </w:r>
      <w:r w:rsidR="00CB2BCF" w:rsidRPr="00C57669">
        <w:rPr>
          <w:rFonts w:ascii="Times New Roman" w:hAnsi="Times New Roman" w:cs="Times New Roman"/>
          <w:sz w:val="23"/>
          <w:szCs w:val="23"/>
        </w:rPr>
        <w:t xml:space="preserve"> of who does the laundry (within a given year)</w:t>
      </w:r>
      <w:r w:rsidR="00EF7742" w:rsidRPr="00C57669">
        <w:rPr>
          <w:rFonts w:ascii="Times New Roman" w:hAnsi="Times New Roman" w:cs="Times New Roman"/>
          <w:sz w:val="23"/>
          <w:szCs w:val="23"/>
        </w:rPr>
        <w:t>? Where do these differences meet the 10-point rule?  What might explain these differences (or lack thereof)?</w:t>
      </w:r>
    </w:p>
    <w:p w:rsidR="00CB2BCF" w:rsidRPr="00C57669" w:rsidRDefault="00CB2BCF" w:rsidP="00346B49">
      <w:pPr>
        <w:ind w:left="360"/>
        <w:rPr>
          <w:rFonts w:ascii="Times New Roman" w:hAnsi="Times New Roman" w:cs="Times New Roman"/>
          <w:sz w:val="23"/>
          <w:szCs w:val="23"/>
          <w:u w:val="single"/>
        </w:rPr>
      </w:pPr>
      <w:r w:rsidRPr="00C57669">
        <w:rPr>
          <w:rFonts w:ascii="Times New Roman" w:hAnsi="Times New Roman" w:cs="Times New Roman"/>
          <w:sz w:val="23"/>
          <w:szCs w:val="23"/>
        </w:rPr>
        <w:lastRenderedPageBreak/>
        <w:t>3a2. Are there differences between the years (within a given sex)?  Where do these differences meet the 10-point rule?  Does the change over time fit with or contradict what your expectations would be?  Why?</w:t>
      </w:r>
    </w:p>
    <w:p w:rsidR="006659CA" w:rsidRPr="00C57669" w:rsidRDefault="00EF7742" w:rsidP="00346B49">
      <w:pPr>
        <w:ind w:left="360"/>
        <w:rPr>
          <w:rFonts w:ascii="Times New Roman" w:hAnsi="Times New Roman" w:cs="Times New Roman"/>
          <w:sz w:val="23"/>
          <w:szCs w:val="23"/>
        </w:rPr>
      </w:pPr>
      <w:r w:rsidRPr="00C57669">
        <w:rPr>
          <w:rFonts w:ascii="Times New Roman" w:hAnsi="Times New Roman" w:cs="Times New Roman"/>
          <w:sz w:val="23"/>
          <w:szCs w:val="23"/>
          <w:u w:val="single"/>
        </w:rPr>
        <w:br/>
      </w:r>
      <w:r w:rsidR="00346B49" w:rsidRPr="00C57669">
        <w:rPr>
          <w:rFonts w:ascii="Times New Roman" w:hAnsi="Times New Roman" w:cs="Times New Roman"/>
          <w:sz w:val="23"/>
          <w:szCs w:val="23"/>
          <w:u w:val="single"/>
        </w:rPr>
        <w:t xml:space="preserve">3b. </w:t>
      </w:r>
      <w:r w:rsidR="008604E6" w:rsidRPr="00C57669">
        <w:rPr>
          <w:rFonts w:ascii="Times New Roman" w:hAnsi="Times New Roman" w:cs="Times New Roman"/>
          <w:sz w:val="23"/>
          <w:szCs w:val="23"/>
          <w:u w:val="single"/>
        </w:rPr>
        <w:t>REPAIRS1</w:t>
      </w:r>
      <w:r w:rsidR="008604E6" w:rsidRPr="00C57669">
        <w:rPr>
          <w:rFonts w:ascii="Times New Roman" w:hAnsi="Times New Roman" w:cs="Times New Roman"/>
          <w:sz w:val="23"/>
          <w:szCs w:val="23"/>
        </w:rPr>
        <w:t xml:space="preserve"> </w:t>
      </w:r>
      <w:r w:rsidR="00177DD5" w:rsidRPr="00C57669">
        <w:rPr>
          <w:rFonts w:ascii="Times New Roman" w:hAnsi="Times New Roman" w:cs="Times New Roman"/>
          <w:sz w:val="23"/>
          <w:szCs w:val="23"/>
        </w:rPr>
        <w:t>“</w:t>
      </w:r>
      <w:r w:rsidR="008604E6" w:rsidRPr="00C57669">
        <w:rPr>
          <w:rFonts w:ascii="Times New Roman" w:hAnsi="Times New Roman" w:cs="Times New Roman"/>
          <w:sz w:val="23"/>
          <w:szCs w:val="23"/>
        </w:rPr>
        <w:t xml:space="preserve">Who in </w:t>
      </w:r>
      <w:r w:rsidR="00177DD5" w:rsidRPr="00C57669">
        <w:rPr>
          <w:rFonts w:ascii="Times New Roman" w:hAnsi="Times New Roman" w:cs="Times New Roman"/>
          <w:sz w:val="23"/>
          <w:szCs w:val="23"/>
        </w:rPr>
        <w:t xml:space="preserve">your </w:t>
      </w:r>
      <w:r w:rsidR="008604E6" w:rsidRPr="00C57669">
        <w:rPr>
          <w:rFonts w:ascii="Times New Roman" w:hAnsi="Times New Roman" w:cs="Times New Roman"/>
          <w:sz w:val="23"/>
          <w:szCs w:val="23"/>
        </w:rPr>
        <w:t>household does small repairs?</w:t>
      </w:r>
      <w:r w:rsidR="00177DD5" w:rsidRPr="00C57669">
        <w:rPr>
          <w:rFonts w:ascii="Times New Roman" w:hAnsi="Times New Roman" w:cs="Times New Roman"/>
          <w:sz w:val="23"/>
          <w:szCs w:val="23"/>
        </w:rPr>
        <w:t>”</w:t>
      </w:r>
      <w:r w:rsidR="008604E6" w:rsidRPr="00C57669">
        <w:rPr>
          <w:rFonts w:ascii="Times New Roman" w:hAnsi="Times New Roman" w:cs="Times New Roman"/>
          <w:sz w:val="23"/>
          <w:szCs w:val="23"/>
        </w:rPr>
        <w:t xml:space="preserve"> (Always or usually me)</w:t>
      </w:r>
    </w:p>
    <w:tbl>
      <w:tblPr>
        <w:tblStyle w:val="TableGrid"/>
        <w:tblW w:w="0" w:type="auto"/>
        <w:tblInd w:w="2268" w:type="dxa"/>
        <w:tblLook w:val="04A0" w:firstRow="1" w:lastRow="0" w:firstColumn="1" w:lastColumn="0" w:noHBand="0" w:noVBand="1"/>
      </w:tblPr>
      <w:tblGrid>
        <w:gridCol w:w="924"/>
        <w:gridCol w:w="966"/>
        <w:gridCol w:w="1260"/>
      </w:tblGrid>
      <w:tr w:rsidR="008604E6" w:rsidRPr="00C57669" w:rsidTr="00346B49">
        <w:tc>
          <w:tcPr>
            <w:tcW w:w="924" w:type="dxa"/>
          </w:tcPr>
          <w:p w:rsidR="008604E6" w:rsidRPr="00C57669" w:rsidRDefault="008604E6">
            <w:pPr>
              <w:rPr>
                <w:rFonts w:ascii="Times New Roman" w:hAnsi="Times New Roman" w:cs="Times New Roman"/>
                <w:sz w:val="23"/>
                <w:szCs w:val="23"/>
              </w:rPr>
            </w:pPr>
          </w:p>
        </w:tc>
        <w:tc>
          <w:tcPr>
            <w:tcW w:w="966"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Men</w:t>
            </w:r>
          </w:p>
        </w:tc>
        <w:tc>
          <w:tcPr>
            <w:tcW w:w="1260"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Women</w:t>
            </w:r>
          </w:p>
        </w:tc>
      </w:tr>
      <w:tr w:rsidR="008604E6" w:rsidRPr="00C57669" w:rsidTr="00346B49">
        <w:tc>
          <w:tcPr>
            <w:tcW w:w="924"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2002</w:t>
            </w:r>
          </w:p>
        </w:tc>
        <w:tc>
          <w:tcPr>
            <w:tcW w:w="966"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79.5</w:t>
            </w:r>
          </w:p>
        </w:tc>
        <w:tc>
          <w:tcPr>
            <w:tcW w:w="1260"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14.6</w:t>
            </w:r>
          </w:p>
        </w:tc>
      </w:tr>
      <w:tr w:rsidR="008604E6" w:rsidRPr="00C57669" w:rsidTr="00346B49">
        <w:tc>
          <w:tcPr>
            <w:tcW w:w="924"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2012</w:t>
            </w:r>
          </w:p>
        </w:tc>
        <w:tc>
          <w:tcPr>
            <w:tcW w:w="966"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83.5</w:t>
            </w:r>
          </w:p>
        </w:tc>
        <w:tc>
          <w:tcPr>
            <w:tcW w:w="1260" w:type="dxa"/>
          </w:tcPr>
          <w:p w:rsidR="008604E6" w:rsidRPr="00C57669" w:rsidRDefault="008604E6">
            <w:pPr>
              <w:rPr>
                <w:rFonts w:ascii="Times New Roman" w:hAnsi="Times New Roman" w:cs="Times New Roman"/>
                <w:sz w:val="23"/>
                <w:szCs w:val="23"/>
              </w:rPr>
            </w:pPr>
            <w:r w:rsidRPr="00C57669">
              <w:rPr>
                <w:rFonts w:ascii="Times New Roman" w:hAnsi="Times New Roman" w:cs="Times New Roman"/>
                <w:sz w:val="23"/>
                <w:szCs w:val="23"/>
              </w:rPr>
              <w:t>10.4</w:t>
            </w:r>
          </w:p>
        </w:tc>
      </w:tr>
    </w:tbl>
    <w:p w:rsidR="00CB2BCF" w:rsidRPr="00C57669" w:rsidRDefault="001B7740" w:rsidP="00CB2BCF">
      <w:pPr>
        <w:ind w:left="360"/>
        <w:rPr>
          <w:rFonts w:ascii="Times New Roman" w:hAnsi="Times New Roman" w:cs="Times New Roman"/>
          <w:sz w:val="23"/>
          <w:szCs w:val="23"/>
        </w:rPr>
      </w:pPr>
      <w:r w:rsidRPr="00C57669">
        <w:rPr>
          <w:rFonts w:ascii="Times New Roman" w:hAnsi="Times New Roman" w:cs="Times New Roman"/>
          <w:sz w:val="23"/>
          <w:szCs w:val="23"/>
        </w:rPr>
        <w:br/>
      </w:r>
      <w:r w:rsidR="00CB2BCF" w:rsidRPr="00C57669">
        <w:rPr>
          <w:rFonts w:ascii="Times New Roman" w:hAnsi="Times New Roman" w:cs="Times New Roman"/>
          <w:sz w:val="23"/>
          <w:szCs w:val="23"/>
        </w:rPr>
        <w:t>3b1. Are there differences between the sexes’ perceptions of who does the small repairs (within a given year)? Where do these differences meet the 10-point rule?  What might explain these differences (or lack thereof)?</w:t>
      </w:r>
    </w:p>
    <w:p w:rsidR="00CB2BCF" w:rsidRPr="00C57669" w:rsidRDefault="00CB2BCF" w:rsidP="00CB2BCF">
      <w:pPr>
        <w:ind w:left="360"/>
        <w:rPr>
          <w:rFonts w:ascii="Times New Roman" w:hAnsi="Times New Roman" w:cs="Times New Roman"/>
          <w:sz w:val="23"/>
          <w:szCs w:val="23"/>
          <w:u w:val="single"/>
        </w:rPr>
      </w:pPr>
      <w:r w:rsidRPr="00C57669">
        <w:rPr>
          <w:rFonts w:ascii="Times New Roman" w:hAnsi="Times New Roman" w:cs="Times New Roman"/>
          <w:sz w:val="23"/>
          <w:szCs w:val="23"/>
        </w:rPr>
        <w:t>3b2. Are there differences between the years (within a given sex)?  Where do these differences meet the 10-point rule?  Does the change over time fit with or contradict what your expectations would be?  Why?</w:t>
      </w:r>
    </w:p>
    <w:p w:rsidR="000E2FCE" w:rsidRPr="00C57669" w:rsidRDefault="00346B49" w:rsidP="00346B49">
      <w:pPr>
        <w:ind w:left="360"/>
        <w:rPr>
          <w:rFonts w:ascii="Times New Roman" w:hAnsi="Times New Roman" w:cs="Times New Roman"/>
          <w:sz w:val="23"/>
          <w:szCs w:val="23"/>
        </w:rPr>
      </w:pPr>
      <w:proofErr w:type="gramStart"/>
      <w:r w:rsidRPr="00C57669">
        <w:rPr>
          <w:rFonts w:ascii="Times New Roman" w:hAnsi="Times New Roman" w:cs="Times New Roman"/>
          <w:sz w:val="23"/>
          <w:szCs w:val="23"/>
          <w:u w:val="single"/>
        </w:rPr>
        <w:t xml:space="preserve">3c. </w:t>
      </w:r>
      <w:r w:rsidR="000E2FCE" w:rsidRPr="00C57669">
        <w:rPr>
          <w:rFonts w:ascii="Times New Roman" w:hAnsi="Times New Roman" w:cs="Times New Roman"/>
          <w:sz w:val="23"/>
          <w:szCs w:val="23"/>
          <w:u w:val="single"/>
        </w:rPr>
        <w:t>CARESICK1</w:t>
      </w:r>
      <w:r w:rsidR="000E2FCE" w:rsidRPr="00C57669">
        <w:rPr>
          <w:rFonts w:ascii="Times New Roman" w:hAnsi="Times New Roman" w:cs="Times New Roman"/>
          <w:sz w:val="23"/>
          <w:szCs w:val="23"/>
        </w:rPr>
        <w:t xml:space="preserve"> </w:t>
      </w:r>
      <w:r w:rsidR="00177DD5" w:rsidRPr="00C57669">
        <w:rPr>
          <w:rFonts w:ascii="Times New Roman" w:hAnsi="Times New Roman" w:cs="Times New Roman"/>
          <w:sz w:val="23"/>
          <w:szCs w:val="23"/>
        </w:rPr>
        <w:t>“</w:t>
      </w:r>
      <w:r w:rsidR="000E2FCE" w:rsidRPr="00C57669">
        <w:rPr>
          <w:rFonts w:ascii="Times New Roman" w:hAnsi="Times New Roman" w:cs="Times New Roman"/>
          <w:sz w:val="23"/>
          <w:szCs w:val="23"/>
        </w:rPr>
        <w:t xml:space="preserve">Who </w:t>
      </w:r>
      <w:r w:rsidR="00177DD5" w:rsidRPr="00C57669">
        <w:rPr>
          <w:rFonts w:ascii="Times New Roman" w:hAnsi="Times New Roman" w:cs="Times New Roman"/>
          <w:sz w:val="23"/>
          <w:szCs w:val="23"/>
        </w:rPr>
        <w:t xml:space="preserve">in your household </w:t>
      </w:r>
      <w:r w:rsidR="000E2FCE" w:rsidRPr="00C57669">
        <w:rPr>
          <w:rFonts w:ascii="Times New Roman" w:hAnsi="Times New Roman" w:cs="Times New Roman"/>
          <w:sz w:val="23"/>
          <w:szCs w:val="23"/>
        </w:rPr>
        <w:t>cares for sick family members</w:t>
      </w:r>
      <w:r w:rsidR="00177DD5" w:rsidRPr="00C57669">
        <w:rPr>
          <w:rFonts w:ascii="Times New Roman" w:hAnsi="Times New Roman" w:cs="Times New Roman"/>
          <w:sz w:val="23"/>
          <w:szCs w:val="23"/>
        </w:rPr>
        <w:t>?”</w:t>
      </w:r>
      <w:proofErr w:type="gramEnd"/>
      <w:r w:rsidR="000E2FCE" w:rsidRPr="00C57669">
        <w:rPr>
          <w:rFonts w:ascii="Times New Roman" w:hAnsi="Times New Roman" w:cs="Times New Roman"/>
          <w:sz w:val="23"/>
          <w:szCs w:val="23"/>
        </w:rPr>
        <w:t xml:space="preserve"> (Always or usually me)</w:t>
      </w:r>
    </w:p>
    <w:tbl>
      <w:tblPr>
        <w:tblStyle w:val="TableGrid"/>
        <w:tblW w:w="0" w:type="auto"/>
        <w:tblInd w:w="2268" w:type="dxa"/>
        <w:tblLook w:val="04A0" w:firstRow="1" w:lastRow="0" w:firstColumn="1" w:lastColumn="0" w:noHBand="0" w:noVBand="1"/>
      </w:tblPr>
      <w:tblGrid>
        <w:gridCol w:w="924"/>
        <w:gridCol w:w="966"/>
        <w:gridCol w:w="1260"/>
      </w:tblGrid>
      <w:tr w:rsidR="000E2FCE" w:rsidRPr="00C57669" w:rsidTr="00177DD5">
        <w:tc>
          <w:tcPr>
            <w:tcW w:w="924" w:type="dxa"/>
          </w:tcPr>
          <w:p w:rsidR="000E2FCE" w:rsidRPr="00C57669" w:rsidRDefault="000E2FCE">
            <w:pPr>
              <w:rPr>
                <w:rFonts w:ascii="Times New Roman" w:hAnsi="Times New Roman" w:cs="Times New Roman"/>
                <w:sz w:val="23"/>
                <w:szCs w:val="23"/>
              </w:rPr>
            </w:pPr>
          </w:p>
        </w:tc>
        <w:tc>
          <w:tcPr>
            <w:tcW w:w="966"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Men</w:t>
            </w:r>
          </w:p>
        </w:tc>
        <w:tc>
          <w:tcPr>
            <w:tcW w:w="1260"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Women</w:t>
            </w:r>
          </w:p>
        </w:tc>
      </w:tr>
      <w:tr w:rsidR="000E2FCE" w:rsidRPr="00C57669" w:rsidTr="00177DD5">
        <w:tc>
          <w:tcPr>
            <w:tcW w:w="924"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2002</w:t>
            </w:r>
          </w:p>
        </w:tc>
        <w:tc>
          <w:tcPr>
            <w:tcW w:w="966"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11.4</w:t>
            </w:r>
          </w:p>
        </w:tc>
        <w:tc>
          <w:tcPr>
            <w:tcW w:w="1260"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59.2</w:t>
            </w:r>
          </w:p>
        </w:tc>
      </w:tr>
      <w:tr w:rsidR="000E2FCE" w:rsidRPr="00C57669" w:rsidTr="00177DD5">
        <w:tc>
          <w:tcPr>
            <w:tcW w:w="924"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2012</w:t>
            </w:r>
          </w:p>
        </w:tc>
        <w:tc>
          <w:tcPr>
            <w:tcW w:w="966"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7.2</w:t>
            </w:r>
          </w:p>
        </w:tc>
        <w:tc>
          <w:tcPr>
            <w:tcW w:w="1260" w:type="dxa"/>
          </w:tcPr>
          <w:p w:rsidR="000E2FCE" w:rsidRPr="00C57669" w:rsidRDefault="000E2FCE">
            <w:pPr>
              <w:rPr>
                <w:rFonts w:ascii="Times New Roman" w:hAnsi="Times New Roman" w:cs="Times New Roman"/>
                <w:sz w:val="23"/>
                <w:szCs w:val="23"/>
              </w:rPr>
            </w:pPr>
            <w:r w:rsidRPr="00C57669">
              <w:rPr>
                <w:rFonts w:ascii="Times New Roman" w:hAnsi="Times New Roman" w:cs="Times New Roman"/>
                <w:sz w:val="23"/>
                <w:szCs w:val="23"/>
              </w:rPr>
              <w:t>55.4</w:t>
            </w:r>
          </w:p>
        </w:tc>
      </w:tr>
    </w:tbl>
    <w:p w:rsidR="00CB2BCF" w:rsidRPr="00C57669" w:rsidRDefault="001B7740" w:rsidP="00CB2BCF">
      <w:pPr>
        <w:ind w:left="360"/>
        <w:rPr>
          <w:rFonts w:ascii="Times New Roman" w:hAnsi="Times New Roman" w:cs="Times New Roman"/>
          <w:sz w:val="23"/>
          <w:szCs w:val="23"/>
        </w:rPr>
      </w:pPr>
      <w:r w:rsidRPr="00C57669">
        <w:rPr>
          <w:rFonts w:ascii="Times New Roman" w:hAnsi="Times New Roman" w:cs="Times New Roman"/>
          <w:sz w:val="23"/>
          <w:szCs w:val="23"/>
        </w:rPr>
        <w:br/>
      </w:r>
      <w:r w:rsidR="00CB2BCF" w:rsidRPr="00C57669">
        <w:rPr>
          <w:rFonts w:ascii="Times New Roman" w:hAnsi="Times New Roman" w:cs="Times New Roman"/>
          <w:sz w:val="23"/>
          <w:szCs w:val="23"/>
        </w:rPr>
        <w:t>3c1. Are there differences between the sexes’ perceptions of who cares for the sick (within a given year)? Where do these differences meet the 10-point rule?  What might explain these differences (or lack thereof)?</w:t>
      </w:r>
    </w:p>
    <w:p w:rsidR="00A04BB1" w:rsidRPr="00C57669" w:rsidRDefault="00CB2BCF" w:rsidP="00177DD5">
      <w:pPr>
        <w:ind w:left="360"/>
        <w:rPr>
          <w:rFonts w:ascii="Times New Roman" w:hAnsi="Times New Roman" w:cs="Times New Roman"/>
          <w:sz w:val="23"/>
          <w:szCs w:val="23"/>
        </w:rPr>
      </w:pPr>
      <w:r w:rsidRPr="00C57669">
        <w:rPr>
          <w:rFonts w:ascii="Times New Roman" w:hAnsi="Times New Roman" w:cs="Times New Roman"/>
          <w:sz w:val="23"/>
          <w:szCs w:val="23"/>
        </w:rPr>
        <w:t>3c2. Are there differences between the years (within a given sex)?  Where do these differences meet the 10-point rule?  Does the change over time fit with or contradict what your expectations would be?  Why?</w:t>
      </w:r>
      <w:r w:rsidR="001B7740" w:rsidRPr="00C57669">
        <w:rPr>
          <w:rFonts w:ascii="Times New Roman" w:hAnsi="Times New Roman" w:cs="Times New Roman"/>
          <w:sz w:val="23"/>
          <w:szCs w:val="23"/>
        </w:rPr>
        <w:br/>
      </w:r>
      <w:r w:rsidR="00EF7742" w:rsidRPr="00C57669">
        <w:rPr>
          <w:rFonts w:ascii="Times New Roman" w:hAnsi="Times New Roman" w:cs="Times New Roman"/>
          <w:sz w:val="23"/>
          <w:szCs w:val="23"/>
          <w:u w:val="single"/>
        </w:rPr>
        <w:br/>
      </w:r>
      <w:r w:rsidR="00177DD5" w:rsidRPr="00C57669">
        <w:rPr>
          <w:rFonts w:ascii="Times New Roman" w:hAnsi="Times New Roman" w:cs="Times New Roman"/>
          <w:sz w:val="23"/>
          <w:szCs w:val="23"/>
          <w:u w:val="single"/>
        </w:rPr>
        <w:t xml:space="preserve">3d. </w:t>
      </w:r>
      <w:r w:rsidR="00A04BB1" w:rsidRPr="00C57669">
        <w:rPr>
          <w:rFonts w:ascii="Times New Roman" w:hAnsi="Times New Roman" w:cs="Times New Roman"/>
          <w:sz w:val="23"/>
          <w:szCs w:val="23"/>
          <w:u w:val="single"/>
        </w:rPr>
        <w:t>COOKING1</w:t>
      </w:r>
      <w:r w:rsidR="00A04BB1" w:rsidRPr="00C57669">
        <w:rPr>
          <w:rFonts w:ascii="Times New Roman" w:hAnsi="Times New Roman" w:cs="Times New Roman"/>
          <w:sz w:val="23"/>
          <w:szCs w:val="23"/>
        </w:rPr>
        <w:t xml:space="preserve"> </w:t>
      </w:r>
      <w:r w:rsidR="00177DD5" w:rsidRPr="00C57669">
        <w:rPr>
          <w:rFonts w:ascii="Times New Roman" w:hAnsi="Times New Roman" w:cs="Times New Roman"/>
          <w:sz w:val="23"/>
          <w:szCs w:val="23"/>
        </w:rPr>
        <w:t>“</w:t>
      </w:r>
      <w:r w:rsidR="00A04BB1" w:rsidRPr="00C57669">
        <w:rPr>
          <w:rFonts w:ascii="Times New Roman" w:hAnsi="Times New Roman" w:cs="Times New Roman"/>
          <w:sz w:val="23"/>
          <w:szCs w:val="23"/>
        </w:rPr>
        <w:t xml:space="preserve">Who in </w:t>
      </w:r>
      <w:r w:rsidR="00177DD5" w:rsidRPr="00C57669">
        <w:rPr>
          <w:rFonts w:ascii="Times New Roman" w:hAnsi="Times New Roman" w:cs="Times New Roman"/>
          <w:sz w:val="23"/>
          <w:szCs w:val="23"/>
        </w:rPr>
        <w:t>your</w:t>
      </w:r>
      <w:r w:rsidR="00A04BB1" w:rsidRPr="00C57669">
        <w:rPr>
          <w:rFonts w:ascii="Times New Roman" w:hAnsi="Times New Roman" w:cs="Times New Roman"/>
          <w:sz w:val="23"/>
          <w:szCs w:val="23"/>
        </w:rPr>
        <w:t xml:space="preserve"> household prepares the meals</w:t>
      </w:r>
      <w:r w:rsidR="00177DD5" w:rsidRPr="00C57669">
        <w:rPr>
          <w:rFonts w:ascii="Times New Roman" w:hAnsi="Times New Roman" w:cs="Times New Roman"/>
          <w:sz w:val="23"/>
          <w:szCs w:val="23"/>
        </w:rPr>
        <w:t>?”</w:t>
      </w:r>
      <w:r w:rsidR="00A04BB1" w:rsidRPr="00C57669">
        <w:rPr>
          <w:rFonts w:ascii="Times New Roman" w:hAnsi="Times New Roman" w:cs="Times New Roman"/>
          <w:sz w:val="23"/>
          <w:szCs w:val="23"/>
        </w:rPr>
        <w:t xml:space="preserve"> (Always or usually me)</w:t>
      </w:r>
    </w:p>
    <w:tbl>
      <w:tblPr>
        <w:tblStyle w:val="TableGrid"/>
        <w:tblW w:w="0" w:type="auto"/>
        <w:tblInd w:w="2268" w:type="dxa"/>
        <w:tblLook w:val="04A0" w:firstRow="1" w:lastRow="0" w:firstColumn="1" w:lastColumn="0" w:noHBand="0" w:noVBand="1"/>
      </w:tblPr>
      <w:tblGrid>
        <w:gridCol w:w="924"/>
        <w:gridCol w:w="966"/>
        <w:gridCol w:w="1260"/>
      </w:tblGrid>
      <w:tr w:rsidR="00A04BB1" w:rsidRPr="00C57669" w:rsidTr="00755B0E">
        <w:tc>
          <w:tcPr>
            <w:tcW w:w="924" w:type="dxa"/>
          </w:tcPr>
          <w:p w:rsidR="00A04BB1" w:rsidRPr="00C57669" w:rsidRDefault="00A04BB1">
            <w:pPr>
              <w:rPr>
                <w:rFonts w:ascii="Times New Roman" w:hAnsi="Times New Roman" w:cs="Times New Roman"/>
                <w:sz w:val="23"/>
                <w:szCs w:val="23"/>
              </w:rPr>
            </w:pPr>
          </w:p>
        </w:tc>
        <w:tc>
          <w:tcPr>
            <w:tcW w:w="966" w:type="dxa"/>
          </w:tcPr>
          <w:p w:rsidR="00A04BB1" w:rsidRPr="00C57669" w:rsidRDefault="00A04BB1">
            <w:pPr>
              <w:rPr>
                <w:rFonts w:ascii="Times New Roman" w:hAnsi="Times New Roman" w:cs="Times New Roman"/>
                <w:sz w:val="23"/>
                <w:szCs w:val="23"/>
              </w:rPr>
            </w:pPr>
            <w:r w:rsidRPr="00C57669">
              <w:rPr>
                <w:rFonts w:ascii="Times New Roman" w:hAnsi="Times New Roman" w:cs="Times New Roman"/>
                <w:sz w:val="23"/>
                <w:szCs w:val="23"/>
              </w:rPr>
              <w:t>Men</w:t>
            </w:r>
          </w:p>
        </w:tc>
        <w:tc>
          <w:tcPr>
            <w:tcW w:w="1260" w:type="dxa"/>
          </w:tcPr>
          <w:p w:rsidR="00A04BB1" w:rsidRPr="00C57669" w:rsidRDefault="00A04BB1">
            <w:pPr>
              <w:rPr>
                <w:rFonts w:ascii="Times New Roman" w:hAnsi="Times New Roman" w:cs="Times New Roman"/>
                <w:sz w:val="23"/>
                <w:szCs w:val="23"/>
              </w:rPr>
            </w:pPr>
            <w:r w:rsidRPr="00C57669">
              <w:rPr>
                <w:rFonts w:ascii="Times New Roman" w:hAnsi="Times New Roman" w:cs="Times New Roman"/>
                <w:sz w:val="23"/>
                <w:szCs w:val="23"/>
              </w:rPr>
              <w:t>Women</w:t>
            </w:r>
          </w:p>
        </w:tc>
      </w:tr>
      <w:tr w:rsidR="00A04BB1" w:rsidRPr="00C57669" w:rsidTr="00755B0E">
        <w:tc>
          <w:tcPr>
            <w:tcW w:w="924" w:type="dxa"/>
          </w:tcPr>
          <w:p w:rsidR="00A04BB1" w:rsidRPr="00C57669" w:rsidRDefault="00A04BB1">
            <w:pPr>
              <w:rPr>
                <w:rFonts w:ascii="Times New Roman" w:hAnsi="Times New Roman" w:cs="Times New Roman"/>
                <w:sz w:val="23"/>
                <w:szCs w:val="23"/>
              </w:rPr>
            </w:pPr>
            <w:r w:rsidRPr="00C57669">
              <w:rPr>
                <w:rFonts w:ascii="Times New Roman" w:hAnsi="Times New Roman" w:cs="Times New Roman"/>
                <w:sz w:val="23"/>
                <w:szCs w:val="23"/>
              </w:rPr>
              <w:t>2002</w:t>
            </w:r>
          </w:p>
        </w:tc>
        <w:tc>
          <w:tcPr>
            <w:tcW w:w="966" w:type="dxa"/>
          </w:tcPr>
          <w:p w:rsidR="00A04BB1" w:rsidRPr="00C57669" w:rsidRDefault="001C2133">
            <w:pPr>
              <w:rPr>
                <w:rFonts w:ascii="Times New Roman" w:hAnsi="Times New Roman" w:cs="Times New Roman"/>
                <w:sz w:val="23"/>
                <w:szCs w:val="23"/>
              </w:rPr>
            </w:pPr>
            <w:r w:rsidRPr="00C57669">
              <w:rPr>
                <w:rFonts w:ascii="Times New Roman" w:hAnsi="Times New Roman" w:cs="Times New Roman"/>
                <w:sz w:val="23"/>
                <w:szCs w:val="23"/>
              </w:rPr>
              <w:t>18.5</w:t>
            </w:r>
          </w:p>
        </w:tc>
        <w:tc>
          <w:tcPr>
            <w:tcW w:w="1260" w:type="dxa"/>
          </w:tcPr>
          <w:p w:rsidR="00A04BB1" w:rsidRPr="00C57669" w:rsidRDefault="001C2133">
            <w:pPr>
              <w:rPr>
                <w:rFonts w:ascii="Times New Roman" w:hAnsi="Times New Roman" w:cs="Times New Roman"/>
                <w:sz w:val="23"/>
                <w:szCs w:val="23"/>
              </w:rPr>
            </w:pPr>
            <w:r w:rsidRPr="00C57669">
              <w:rPr>
                <w:rFonts w:ascii="Times New Roman" w:hAnsi="Times New Roman" w:cs="Times New Roman"/>
                <w:sz w:val="23"/>
                <w:szCs w:val="23"/>
              </w:rPr>
              <w:t>64.5</w:t>
            </w:r>
          </w:p>
        </w:tc>
      </w:tr>
      <w:tr w:rsidR="00A04BB1" w:rsidRPr="00C57669" w:rsidTr="00755B0E">
        <w:tc>
          <w:tcPr>
            <w:tcW w:w="924" w:type="dxa"/>
          </w:tcPr>
          <w:p w:rsidR="00A04BB1" w:rsidRPr="00C57669" w:rsidRDefault="00A04BB1">
            <w:pPr>
              <w:rPr>
                <w:rFonts w:ascii="Times New Roman" w:hAnsi="Times New Roman" w:cs="Times New Roman"/>
                <w:sz w:val="23"/>
                <w:szCs w:val="23"/>
              </w:rPr>
            </w:pPr>
            <w:r w:rsidRPr="00C57669">
              <w:rPr>
                <w:rFonts w:ascii="Times New Roman" w:hAnsi="Times New Roman" w:cs="Times New Roman"/>
                <w:sz w:val="23"/>
                <w:szCs w:val="23"/>
              </w:rPr>
              <w:t>2012</w:t>
            </w:r>
          </w:p>
        </w:tc>
        <w:tc>
          <w:tcPr>
            <w:tcW w:w="966" w:type="dxa"/>
          </w:tcPr>
          <w:p w:rsidR="00A04BB1" w:rsidRPr="00C57669" w:rsidRDefault="001C2133">
            <w:pPr>
              <w:rPr>
                <w:rFonts w:ascii="Times New Roman" w:hAnsi="Times New Roman" w:cs="Times New Roman"/>
                <w:sz w:val="23"/>
                <w:szCs w:val="23"/>
              </w:rPr>
            </w:pPr>
            <w:r w:rsidRPr="00C57669">
              <w:rPr>
                <w:rFonts w:ascii="Times New Roman" w:hAnsi="Times New Roman" w:cs="Times New Roman"/>
                <w:sz w:val="23"/>
                <w:szCs w:val="23"/>
              </w:rPr>
              <w:t>16.1</w:t>
            </w:r>
          </w:p>
        </w:tc>
        <w:tc>
          <w:tcPr>
            <w:tcW w:w="1260" w:type="dxa"/>
          </w:tcPr>
          <w:p w:rsidR="00A04BB1" w:rsidRPr="00C57669" w:rsidRDefault="001C2133">
            <w:pPr>
              <w:rPr>
                <w:rFonts w:ascii="Times New Roman" w:hAnsi="Times New Roman" w:cs="Times New Roman"/>
                <w:sz w:val="23"/>
                <w:szCs w:val="23"/>
              </w:rPr>
            </w:pPr>
            <w:r w:rsidRPr="00C57669">
              <w:rPr>
                <w:rFonts w:ascii="Times New Roman" w:hAnsi="Times New Roman" w:cs="Times New Roman"/>
                <w:sz w:val="23"/>
                <w:szCs w:val="23"/>
              </w:rPr>
              <w:t>63.8</w:t>
            </w:r>
          </w:p>
        </w:tc>
      </w:tr>
    </w:tbl>
    <w:p w:rsidR="00CB2BCF" w:rsidRPr="00C57669" w:rsidRDefault="001B7740" w:rsidP="00CB2BCF">
      <w:pPr>
        <w:ind w:left="360"/>
        <w:rPr>
          <w:rFonts w:ascii="Times New Roman" w:hAnsi="Times New Roman" w:cs="Times New Roman"/>
          <w:sz w:val="23"/>
          <w:szCs w:val="23"/>
        </w:rPr>
      </w:pPr>
      <w:r w:rsidRPr="00C57669">
        <w:rPr>
          <w:rFonts w:ascii="Times New Roman" w:hAnsi="Times New Roman" w:cs="Times New Roman"/>
          <w:sz w:val="23"/>
          <w:szCs w:val="23"/>
        </w:rPr>
        <w:br/>
      </w:r>
      <w:r w:rsidR="00CB2BCF" w:rsidRPr="00C57669">
        <w:rPr>
          <w:rFonts w:ascii="Times New Roman" w:hAnsi="Times New Roman" w:cs="Times New Roman"/>
          <w:sz w:val="23"/>
          <w:szCs w:val="23"/>
        </w:rPr>
        <w:t>3d1. Are there differences between the sexes’ perceptions of who prepares the meals (within a given year)? Where do these differences meet the 10-point rule?  What might explain these differences (or lack thereof)?</w:t>
      </w:r>
    </w:p>
    <w:p w:rsidR="00CB2BCF" w:rsidRPr="00C57669" w:rsidRDefault="00CB2BCF" w:rsidP="00CB2BCF">
      <w:pPr>
        <w:ind w:left="360"/>
        <w:rPr>
          <w:rFonts w:ascii="Times New Roman" w:hAnsi="Times New Roman" w:cs="Times New Roman"/>
          <w:sz w:val="23"/>
          <w:szCs w:val="23"/>
          <w:u w:val="single"/>
        </w:rPr>
      </w:pPr>
      <w:r w:rsidRPr="00C57669">
        <w:rPr>
          <w:rFonts w:ascii="Times New Roman" w:hAnsi="Times New Roman" w:cs="Times New Roman"/>
          <w:sz w:val="23"/>
          <w:szCs w:val="23"/>
        </w:rPr>
        <w:lastRenderedPageBreak/>
        <w:t>3d2. Are there differences between the years (within a given sex)?  Where do these differences meet the 10-point rule?  Does the change over time fit with or contradict what your expectations would be?  Why?</w:t>
      </w:r>
    </w:p>
    <w:p w:rsidR="008F222D" w:rsidRPr="00C57669" w:rsidRDefault="00A079FB" w:rsidP="00A079FB">
      <w:pPr>
        <w:rPr>
          <w:rFonts w:ascii="Times New Roman" w:hAnsi="Times New Roman" w:cs="Times New Roman"/>
          <w:sz w:val="23"/>
          <w:szCs w:val="23"/>
        </w:rPr>
      </w:pPr>
      <w:proofErr w:type="gramStart"/>
      <w:r w:rsidRPr="00C57669">
        <w:rPr>
          <w:rFonts w:ascii="Times New Roman" w:hAnsi="Times New Roman" w:cs="Times New Roman"/>
          <w:b/>
          <w:sz w:val="23"/>
          <w:szCs w:val="23"/>
          <w:u w:val="single"/>
        </w:rPr>
        <w:t xml:space="preserve">Table </w:t>
      </w:r>
      <w:r w:rsidR="00367334" w:rsidRPr="00C57669">
        <w:rPr>
          <w:rFonts w:ascii="Times New Roman" w:hAnsi="Times New Roman" w:cs="Times New Roman"/>
          <w:b/>
          <w:sz w:val="23"/>
          <w:szCs w:val="23"/>
          <w:u w:val="single"/>
        </w:rPr>
        <w:t>4</w:t>
      </w:r>
      <w:r w:rsidRPr="00C57669">
        <w:rPr>
          <w:rFonts w:ascii="Times New Roman" w:hAnsi="Times New Roman" w:cs="Times New Roman"/>
          <w:b/>
          <w:sz w:val="23"/>
          <w:szCs w:val="23"/>
          <w:u w:val="single"/>
        </w:rPr>
        <w:t>.</w:t>
      </w:r>
      <w:proofErr w:type="gramEnd"/>
      <w:r w:rsidRPr="00C57669">
        <w:rPr>
          <w:rFonts w:ascii="Times New Roman" w:hAnsi="Times New Roman" w:cs="Times New Roman"/>
          <w:b/>
          <w:sz w:val="23"/>
          <w:szCs w:val="23"/>
          <w:u w:val="single"/>
        </w:rPr>
        <w:t xml:space="preserve"> </w:t>
      </w:r>
      <w:r w:rsidR="004A62C1" w:rsidRPr="00C57669">
        <w:rPr>
          <w:rFonts w:ascii="Times New Roman" w:hAnsi="Times New Roman" w:cs="Times New Roman"/>
          <w:b/>
          <w:sz w:val="23"/>
          <w:szCs w:val="23"/>
          <w:u w:val="single"/>
        </w:rPr>
        <w:t xml:space="preserve">MEHHWORK </w:t>
      </w:r>
    </w:p>
    <w:p w:rsidR="00A079FB" w:rsidRPr="00C57669" w:rsidRDefault="008F222D" w:rsidP="008F222D">
      <w:pPr>
        <w:ind w:left="360"/>
        <w:rPr>
          <w:rFonts w:ascii="Times New Roman" w:hAnsi="Times New Roman" w:cs="Times New Roman"/>
          <w:sz w:val="23"/>
          <w:szCs w:val="23"/>
        </w:rPr>
      </w:pPr>
      <w:r w:rsidRPr="00C57669">
        <w:rPr>
          <w:rFonts w:ascii="Times New Roman" w:hAnsi="Times New Roman" w:cs="Times New Roman"/>
          <w:sz w:val="23"/>
          <w:szCs w:val="23"/>
        </w:rPr>
        <w:t>Below are</w:t>
      </w:r>
      <w:r w:rsidR="00D37411" w:rsidRPr="00C57669">
        <w:rPr>
          <w:rFonts w:ascii="Times New Roman" w:hAnsi="Times New Roman" w:cs="Times New Roman"/>
          <w:sz w:val="23"/>
          <w:szCs w:val="23"/>
        </w:rPr>
        <w:t xml:space="preserve"> the percentage</w:t>
      </w:r>
      <w:r w:rsidR="004A62C1" w:rsidRPr="00C57669">
        <w:rPr>
          <w:rFonts w:ascii="Times New Roman" w:hAnsi="Times New Roman" w:cs="Times New Roman"/>
          <w:sz w:val="23"/>
          <w:szCs w:val="23"/>
        </w:rPr>
        <w:t>s</w:t>
      </w:r>
      <w:r w:rsidR="00D37411" w:rsidRPr="00C57669">
        <w:rPr>
          <w:rFonts w:ascii="Times New Roman" w:hAnsi="Times New Roman" w:cs="Times New Roman"/>
          <w:sz w:val="23"/>
          <w:szCs w:val="23"/>
        </w:rPr>
        <w:t xml:space="preserve"> of men and women </w:t>
      </w:r>
      <w:r w:rsidR="004A62C1" w:rsidRPr="00C57669">
        <w:rPr>
          <w:rFonts w:ascii="Times New Roman" w:hAnsi="Times New Roman" w:cs="Times New Roman"/>
          <w:sz w:val="23"/>
          <w:szCs w:val="23"/>
        </w:rPr>
        <w:t xml:space="preserve">by generation </w:t>
      </w:r>
      <w:r w:rsidR="00D37411" w:rsidRPr="00C57669">
        <w:rPr>
          <w:rFonts w:ascii="Times New Roman" w:hAnsi="Times New Roman" w:cs="Times New Roman"/>
          <w:sz w:val="23"/>
          <w:szCs w:val="23"/>
        </w:rPr>
        <w:t>who said “Agree” or “Strongly Agree” with the statement</w:t>
      </w:r>
      <w:r w:rsidR="004A62C1" w:rsidRPr="00C57669">
        <w:rPr>
          <w:rFonts w:ascii="Times New Roman" w:hAnsi="Times New Roman" w:cs="Times New Roman"/>
          <w:sz w:val="23"/>
          <w:szCs w:val="23"/>
        </w:rPr>
        <w:t>: “Men ought to do a larger share of household work than they do now.”</w:t>
      </w:r>
      <w:r w:rsidR="00D37411" w:rsidRPr="00C57669">
        <w:rPr>
          <w:rFonts w:ascii="Times New Roman" w:hAnsi="Times New Roman" w:cs="Times New Roman"/>
          <w:sz w:val="23"/>
          <w:szCs w:val="23"/>
        </w:rPr>
        <w:t xml:space="preserve"> (Data are</w:t>
      </w:r>
      <w:r w:rsidRPr="00C57669">
        <w:rPr>
          <w:rFonts w:ascii="Times New Roman" w:hAnsi="Times New Roman" w:cs="Times New Roman"/>
          <w:sz w:val="23"/>
          <w:szCs w:val="23"/>
        </w:rPr>
        <w:t xml:space="preserve"> from </w:t>
      </w:r>
      <w:r w:rsidR="00A079FB" w:rsidRPr="00C57669">
        <w:rPr>
          <w:rFonts w:ascii="Times New Roman" w:hAnsi="Times New Roman" w:cs="Times New Roman"/>
          <w:sz w:val="23"/>
          <w:szCs w:val="23"/>
        </w:rPr>
        <w:t>2002</w:t>
      </w:r>
      <w:r w:rsidR="00D37411" w:rsidRPr="00C57669">
        <w:rPr>
          <w:rFonts w:ascii="Times New Roman" w:hAnsi="Times New Roman" w:cs="Times New Roman"/>
          <w:sz w:val="23"/>
          <w:szCs w:val="23"/>
        </w:rPr>
        <w:t xml:space="preserve">, </w:t>
      </w:r>
      <w:r w:rsidRPr="00C57669">
        <w:rPr>
          <w:rFonts w:ascii="Times New Roman" w:hAnsi="Times New Roman" w:cs="Times New Roman"/>
          <w:sz w:val="23"/>
          <w:szCs w:val="23"/>
        </w:rPr>
        <w:t>the most recent year these data were collected</w:t>
      </w:r>
      <w:r w:rsidR="004A62C1" w:rsidRPr="00C57669">
        <w:rPr>
          <w:rFonts w:ascii="Times New Roman" w:hAnsi="Times New Roman" w:cs="Times New Roman"/>
          <w:sz w:val="23"/>
          <w:szCs w:val="23"/>
        </w:rPr>
        <w:t>.</w:t>
      </w:r>
      <w:r w:rsidRPr="00C57669">
        <w:rPr>
          <w:rFonts w:ascii="Times New Roman" w:hAnsi="Times New Roman" w:cs="Times New Roman"/>
          <w:sz w:val="23"/>
          <w:szCs w:val="23"/>
        </w:rPr>
        <w:t xml:space="preserve">)  </w:t>
      </w:r>
    </w:p>
    <w:tbl>
      <w:tblPr>
        <w:tblStyle w:val="TableGrid"/>
        <w:tblW w:w="0" w:type="auto"/>
        <w:tblInd w:w="1188" w:type="dxa"/>
        <w:tblLook w:val="04A0" w:firstRow="1" w:lastRow="0" w:firstColumn="1" w:lastColumn="0" w:noHBand="0" w:noVBand="1"/>
      </w:tblPr>
      <w:tblGrid>
        <w:gridCol w:w="2299"/>
        <w:gridCol w:w="1391"/>
        <w:gridCol w:w="1440"/>
      </w:tblGrid>
      <w:tr w:rsidR="004A62C1" w:rsidRPr="00C57669" w:rsidTr="00EE55FE">
        <w:tc>
          <w:tcPr>
            <w:tcW w:w="2299"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Generation</w:t>
            </w:r>
          </w:p>
        </w:tc>
        <w:tc>
          <w:tcPr>
            <w:tcW w:w="1391"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Men</w:t>
            </w:r>
          </w:p>
        </w:tc>
        <w:tc>
          <w:tcPr>
            <w:tcW w:w="1440"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Women</w:t>
            </w:r>
          </w:p>
        </w:tc>
      </w:tr>
      <w:tr w:rsidR="004A62C1" w:rsidRPr="00C57669" w:rsidTr="00EE55FE">
        <w:tc>
          <w:tcPr>
            <w:tcW w:w="2299"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Gen X</w:t>
            </w:r>
          </w:p>
        </w:tc>
        <w:tc>
          <w:tcPr>
            <w:tcW w:w="1391"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49.2</w:t>
            </w:r>
          </w:p>
        </w:tc>
        <w:tc>
          <w:tcPr>
            <w:tcW w:w="1440" w:type="dxa"/>
          </w:tcPr>
          <w:p w:rsidR="004A62C1" w:rsidRPr="00C57669" w:rsidRDefault="004A62C1" w:rsidP="004A62C1">
            <w:pPr>
              <w:tabs>
                <w:tab w:val="left" w:pos="905"/>
              </w:tabs>
              <w:ind w:left="360"/>
              <w:rPr>
                <w:rFonts w:ascii="Times New Roman" w:hAnsi="Times New Roman" w:cs="Times New Roman"/>
                <w:sz w:val="23"/>
                <w:szCs w:val="23"/>
              </w:rPr>
            </w:pPr>
            <w:r w:rsidRPr="00C57669">
              <w:rPr>
                <w:rFonts w:ascii="Times New Roman" w:hAnsi="Times New Roman" w:cs="Times New Roman"/>
                <w:sz w:val="23"/>
                <w:szCs w:val="23"/>
              </w:rPr>
              <w:t>64.7</w:t>
            </w:r>
          </w:p>
        </w:tc>
      </w:tr>
      <w:tr w:rsidR="004A62C1" w:rsidRPr="00C57669" w:rsidTr="00EE55FE">
        <w:tc>
          <w:tcPr>
            <w:tcW w:w="2299"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Baby Boomers</w:t>
            </w:r>
          </w:p>
        </w:tc>
        <w:tc>
          <w:tcPr>
            <w:tcW w:w="1391"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62.7</w:t>
            </w:r>
          </w:p>
        </w:tc>
        <w:tc>
          <w:tcPr>
            <w:tcW w:w="1440"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75.9</w:t>
            </w:r>
          </w:p>
        </w:tc>
      </w:tr>
      <w:tr w:rsidR="004A62C1" w:rsidRPr="00C57669" w:rsidTr="00EE55FE">
        <w:tc>
          <w:tcPr>
            <w:tcW w:w="2299"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Silent Generation</w:t>
            </w:r>
          </w:p>
        </w:tc>
        <w:tc>
          <w:tcPr>
            <w:tcW w:w="1391" w:type="dxa"/>
          </w:tcPr>
          <w:p w:rsidR="004A62C1" w:rsidRPr="00C57669" w:rsidRDefault="004A62C1" w:rsidP="004A62C1">
            <w:pPr>
              <w:tabs>
                <w:tab w:val="left" w:pos="1036"/>
              </w:tabs>
              <w:ind w:left="360"/>
              <w:rPr>
                <w:rFonts w:ascii="Times New Roman" w:hAnsi="Times New Roman" w:cs="Times New Roman"/>
                <w:sz w:val="23"/>
                <w:szCs w:val="23"/>
              </w:rPr>
            </w:pPr>
            <w:r w:rsidRPr="00C57669">
              <w:rPr>
                <w:rFonts w:ascii="Times New Roman" w:hAnsi="Times New Roman" w:cs="Times New Roman"/>
                <w:sz w:val="23"/>
                <w:szCs w:val="23"/>
              </w:rPr>
              <w:t>66.3</w:t>
            </w:r>
          </w:p>
        </w:tc>
        <w:tc>
          <w:tcPr>
            <w:tcW w:w="1440" w:type="dxa"/>
          </w:tcPr>
          <w:p w:rsidR="004A62C1" w:rsidRPr="00C57669" w:rsidRDefault="004A62C1" w:rsidP="00EE55FE">
            <w:pPr>
              <w:ind w:left="360"/>
              <w:rPr>
                <w:rFonts w:ascii="Times New Roman" w:hAnsi="Times New Roman" w:cs="Times New Roman"/>
                <w:sz w:val="23"/>
                <w:szCs w:val="23"/>
              </w:rPr>
            </w:pPr>
            <w:r w:rsidRPr="00C57669">
              <w:rPr>
                <w:rFonts w:ascii="Times New Roman" w:hAnsi="Times New Roman" w:cs="Times New Roman"/>
                <w:sz w:val="23"/>
                <w:szCs w:val="23"/>
              </w:rPr>
              <w:t>60.5</w:t>
            </w:r>
          </w:p>
        </w:tc>
      </w:tr>
    </w:tbl>
    <w:p w:rsidR="001B7740" w:rsidRPr="00C57669" w:rsidRDefault="001B7740" w:rsidP="00986EC6">
      <w:pPr>
        <w:ind w:left="360"/>
        <w:rPr>
          <w:rFonts w:ascii="Times New Roman" w:hAnsi="Times New Roman" w:cs="Times New Roman"/>
          <w:sz w:val="23"/>
          <w:szCs w:val="23"/>
        </w:rPr>
      </w:pPr>
    </w:p>
    <w:p w:rsidR="00CB677B" w:rsidRPr="00C57669" w:rsidRDefault="00CB677B" w:rsidP="00CB677B">
      <w:pPr>
        <w:ind w:left="360"/>
        <w:rPr>
          <w:rFonts w:ascii="Times New Roman" w:hAnsi="Times New Roman" w:cs="Times New Roman"/>
          <w:sz w:val="23"/>
          <w:szCs w:val="23"/>
        </w:rPr>
      </w:pPr>
      <w:r w:rsidRPr="00C57669">
        <w:rPr>
          <w:rFonts w:ascii="Times New Roman" w:hAnsi="Times New Roman" w:cs="Times New Roman"/>
          <w:sz w:val="23"/>
          <w:szCs w:val="23"/>
        </w:rPr>
        <w:t>4a. Are there differences between the sexes’ wishes for men’s responsibilities with household work (within any given generation)? Where do these differences meet the 10-point rule?  What might explain these differences (or lack thereof)?</w:t>
      </w:r>
    </w:p>
    <w:p w:rsidR="00CB677B" w:rsidRPr="00C57669" w:rsidRDefault="00CB677B" w:rsidP="00CB677B">
      <w:pPr>
        <w:ind w:left="360"/>
        <w:rPr>
          <w:rFonts w:ascii="Times New Roman" w:hAnsi="Times New Roman" w:cs="Times New Roman"/>
          <w:sz w:val="23"/>
          <w:szCs w:val="23"/>
        </w:rPr>
      </w:pPr>
      <w:r w:rsidRPr="00C57669">
        <w:rPr>
          <w:rFonts w:ascii="Times New Roman" w:hAnsi="Times New Roman" w:cs="Times New Roman"/>
          <w:sz w:val="23"/>
          <w:szCs w:val="23"/>
        </w:rPr>
        <w:t>4b. Are there differences between the generations (within either sex)?  Where do these differences meet the 10-point rule?  What might explain these differences (or lack thereof)?</w:t>
      </w:r>
    </w:p>
    <w:p w:rsidR="00986EC6" w:rsidRPr="00C57669" w:rsidRDefault="00986EC6" w:rsidP="00986EC6">
      <w:pPr>
        <w:ind w:left="360"/>
        <w:rPr>
          <w:rFonts w:ascii="Times New Roman" w:hAnsi="Times New Roman" w:cs="Times New Roman"/>
          <w:sz w:val="23"/>
          <w:szCs w:val="23"/>
        </w:rPr>
      </w:pPr>
      <w:r w:rsidRPr="00C57669">
        <w:rPr>
          <w:rFonts w:ascii="Times New Roman" w:hAnsi="Times New Roman" w:cs="Times New Roman"/>
          <w:sz w:val="23"/>
          <w:szCs w:val="23"/>
        </w:rPr>
        <w:t>4c. Overall, how do Americans feel about th</w:t>
      </w:r>
      <w:r w:rsidR="00CB677B" w:rsidRPr="00C57669">
        <w:rPr>
          <w:rFonts w:ascii="Times New Roman" w:hAnsi="Times New Roman" w:cs="Times New Roman"/>
          <w:sz w:val="23"/>
          <w:szCs w:val="23"/>
        </w:rPr>
        <w:t>is issue</w:t>
      </w:r>
      <w:r w:rsidRPr="00C57669">
        <w:rPr>
          <w:rFonts w:ascii="Times New Roman" w:hAnsi="Times New Roman" w:cs="Times New Roman"/>
          <w:sz w:val="23"/>
          <w:szCs w:val="23"/>
        </w:rPr>
        <w:t xml:space="preserve">?  </w:t>
      </w:r>
    </w:p>
    <w:p w:rsidR="00986EC6" w:rsidRPr="00C57669" w:rsidRDefault="00986EC6" w:rsidP="00986EC6">
      <w:pPr>
        <w:ind w:left="360"/>
        <w:rPr>
          <w:rFonts w:ascii="Times New Roman" w:hAnsi="Times New Roman" w:cs="Times New Roman"/>
          <w:sz w:val="23"/>
          <w:szCs w:val="23"/>
        </w:rPr>
      </w:pPr>
      <w:r w:rsidRPr="00C57669">
        <w:rPr>
          <w:rFonts w:ascii="Times New Roman" w:hAnsi="Times New Roman" w:cs="Times New Roman"/>
          <w:sz w:val="23"/>
          <w:szCs w:val="23"/>
        </w:rPr>
        <w:t xml:space="preserve">4d. </w:t>
      </w:r>
      <w:proofErr w:type="gramStart"/>
      <w:r w:rsidRPr="00C57669">
        <w:rPr>
          <w:rFonts w:ascii="Times New Roman" w:hAnsi="Times New Roman" w:cs="Times New Roman"/>
          <w:sz w:val="23"/>
          <w:szCs w:val="23"/>
        </w:rPr>
        <w:t>How</w:t>
      </w:r>
      <w:proofErr w:type="gramEnd"/>
      <w:r w:rsidRPr="00C57669">
        <w:rPr>
          <w:rFonts w:ascii="Times New Roman" w:hAnsi="Times New Roman" w:cs="Times New Roman"/>
          <w:sz w:val="23"/>
          <w:szCs w:val="23"/>
        </w:rPr>
        <w:t xml:space="preserve"> do these attitudes differ from the </w:t>
      </w:r>
      <w:r w:rsidR="00CB677B" w:rsidRPr="00C57669">
        <w:rPr>
          <w:rFonts w:ascii="Times New Roman" w:hAnsi="Times New Roman" w:cs="Times New Roman"/>
          <w:sz w:val="23"/>
          <w:szCs w:val="23"/>
        </w:rPr>
        <w:t xml:space="preserve">behavioral </w:t>
      </w:r>
      <w:r w:rsidRPr="00C57669">
        <w:rPr>
          <w:rFonts w:ascii="Times New Roman" w:hAnsi="Times New Roman" w:cs="Times New Roman"/>
          <w:sz w:val="23"/>
          <w:szCs w:val="23"/>
        </w:rPr>
        <w:t xml:space="preserve">data in Tables 3a-d?  Why do you think there is a difference between attitudes and behavior?  </w:t>
      </w:r>
    </w:p>
    <w:p w:rsidR="006659CA" w:rsidRPr="00C57669" w:rsidRDefault="004A62C1">
      <w:pPr>
        <w:rPr>
          <w:rFonts w:ascii="Times New Roman" w:hAnsi="Times New Roman" w:cs="Times New Roman"/>
          <w:b/>
          <w:sz w:val="23"/>
          <w:szCs w:val="23"/>
          <w:u w:val="single"/>
        </w:rPr>
      </w:pPr>
      <w:proofErr w:type="gramStart"/>
      <w:r w:rsidRPr="00C57669">
        <w:rPr>
          <w:rFonts w:ascii="Times New Roman" w:hAnsi="Times New Roman" w:cs="Times New Roman"/>
          <w:b/>
          <w:sz w:val="23"/>
          <w:szCs w:val="23"/>
          <w:u w:val="single"/>
        </w:rPr>
        <w:t>Table 5.</w:t>
      </w:r>
      <w:proofErr w:type="gramEnd"/>
      <w:r w:rsidRPr="00C57669">
        <w:rPr>
          <w:rFonts w:ascii="Times New Roman" w:hAnsi="Times New Roman" w:cs="Times New Roman"/>
          <w:b/>
          <w:sz w:val="23"/>
          <w:szCs w:val="23"/>
          <w:u w:val="single"/>
        </w:rPr>
        <w:t xml:space="preserve"> MEKDCARE</w:t>
      </w:r>
    </w:p>
    <w:p w:rsidR="00804F0C" w:rsidRPr="00C57669" w:rsidRDefault="00804F0C" w:rsidP="00804F0C">
      <w:pPr>
        <w:ind w:left="360"/>
        <w:rPr>
          <w:rFonts w:ascii="Times New Roman" w:hAnsi="Times New Roman" w:cs="Times New Roman"/>
          <w:sz w:val="23"/>
          <w:szCs w:val="23"/>
        </w:rPr>
      </w:pPr>
      <w:r w:rsidRPr="00C57669">
        <w:rPr>
          <w:rFonts w:ascii="Times New Roman" w:hAnsi="Times New Roman" w:cs="Times New Roman"/>
          <w:sz w:val="23"/>
          <w:szCs w:val="23"/>
        </w:rPr>
        <w:t xml:space="preserve">Below are the percentages of men and women by generation who said “Agree” or “Strongly Agree” with the statement: “Men ought to do a larger share of childcare than they do now.” (Data are from 2002, the most recent year these data were collected.)  </w:t>
      </w:r>
    </w:p>
    <w:tbl>
      <w:tblPr>
        <w:tblStyle w:val="TableGrid"/>
        <w:tblW w:w="0" w:type="auto"/>
        <w:tblInd w:w="1794" w:type="dxa"/>
        <w:tblLook w:val="04A0" w:firstRow="1" w:lastRow="0" w:firstColumn="1" w:lastColumn="0" w:noHBand="0" w:noVBand="1"/>
      </w:tblPr>
      <w:tblGrid>
        <w:gridCol w:w="2004"/>
        <w:gridCol w:w="1172"/>
        <w:gridCol w:w="1440"/>
      </w:tblGrid>
      <w:tr w:rsidR="00CB677B" w:rsidRPr="00C57669" w:rsidTr="001F1263">
        <w:tc>
          <w:tcPr>
            <w:tcW w:w="2004"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Generation</w:t>
            </w:r>
          </w:p>
        </w:tc>
        <w:tc>
          <w:tcPr>
            <w:tcW w:w="1172"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Men</w:t>
            </w:r>
          </w:p>
        </w:tc>
        <w:tc>
          <w:tcPr>
            <w:tcW w:w="1440"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Women</w:t>
            </w:r>
          </w:p>
        </w:tc>
      </w:tr>
      <w:tr w:rsidR="00CB677B" w:rsidRPr="00C57669" w:rsidTr="001F1263">
        <w:tc>
          <w:tcPr>
            <w:tcW w:w="2004"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Gen X</w:t>
            </w:r>
          </w:p>
        </w:tc>
        <w:tc>
          <w:tcPr>
            <w:tcW w:w="1172" w:type="dxa"/>
          </w:tcPr>
          <w:p w:rsidR="00CB677B" w:rsidRPr="00C57669" w:rsidRDefault="000C54BD" w:rsidP="00EE55FE">
            <w:pPr>
              <w:ind w:left="360"/>
              <w:rPr>
                <w:rFonts w:ascii="Times New Roman" w:hAnsi="Times New Roman" w:cs="Times New Roman"/>
                <w:sz w:val="23"/>
                <w:szCs w:val="23"/>
              </w:rPr>
            </w:pPr>
            <w:r w:rsidRPr="00C57669">
              <w:rPr>
                <w:rFonts w:ascii="Times New Roman" w:hAnsi="Times New Roman" w:cs="Times New Roman"/>
                <w:sz w:val="23"/>
                <w:szCs w:val="23"/>
              </w:rPr>
              <w:t>62.9</w:t>
            </w:r>
          </w:p>
        </w:tc>
        <w:tc>
          <w:tcPr>
            <w:tcW w:w="1440" w:type="dxa"/>
          </w:tcPr>
          <w:p w:rsidR="00CB677B" w:rsidRPr="00C57669" w:rsidRDefault="000C54BD" w:rsidP="001F1263">
            <w:pPr>
              <w:tabs>
                <w:tab w:val="left" w:pos="905"/>
              </w:tabs>
              <w:ind w:left="360"/>
              <w:jc w:val="center"/>
              <w:rPr>
                <w:rFonts w:ascii="Times New Roman" w:hAnsi="Times New Roman" w:cs="Times New Roman"/>
                <w:sz w:val="23"/>
                <w:szCs w:val="23"/>
              </w:rPr>
            </w:pPr>
            <w:r w:rsidRPr="00C57669">
              <w:rPr>
                <w:rFonts w:ascii="Times New Roman" w:hAnsi="Times New Roman" w:cs="Times New Roman"/>
                <w:sz w:val="23"/>
                <w:szCs w:val="23"/>
              </w:rPr>
              <w:t>71.7</w:t>
            </w:r>
          </w:p>
        </w:tc>
      </w:tr>
      <w:tr w:rsidR="00CB677B" w:rsidRPr="00C57669" w:rsidTr="001F1263">
        <w:tc>
          <w:tcPr>
            <w:tcW w:w="2004"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Baby Boomers</w:t>
            </w:r>
          </w:p>
        </w:tc>
        <w:tc>
          <w:tcPr>
            <w:tcW w:w="1172" w:type="dxa"/>
          </w:tcPr>
          <w:p w:rsidR="00CB677B" w:rsidRPr="00C57669" w:rsidRDefault="000C54BD" w:rsidP="00EE55FE">
            <w:pPr>
              <w:ind w:left="360"/>
              <w:rPr>
                <w:rFonts w:ascii="Times New Roman" w:hAnsi="Times New Roman" w:cs="Times New Roman"/>
                <w:sz w:val="23"/>
                <w:szCs w:val="23"/>
              </w:rPr>
            </w:pPr>
            <w:r w:rsidRPr="00C57669">
              <w:rPr>
                <w:rFonts w:ascii="Times New Roman" w:hAnsi="Times New Roman" w:cs="Times New Roman"/>
                <w:sz w:val="23"/>
                <w:szCs w:val="23"/>
              </w:rPr>
              <w:t>70.1</w:t>
            </w:r>
          </w:p>
        </w:tc>
        <w:tc>
          <w:tcPr>
            <w:tcW w:w="1440" w:type="dxa"/>
          </w:tcPr>
          <w:p w:rsidR="00CB677B" w:rsidRPr="00C57669" w:rsidRDefault="000C54BD" w:rsidP="001F1263">
            <w:pPr>
              <w:ind w:left="360"/>
              <w:jc w:val="center"/>
              <w:rPr>
                <w:rFonts w:ascii="Times New Roman" w:hAnsi="Times New Roman" w:cs="Times New Roman"/>
                <w:sz w:val="23"/>
                <w:szCs w:val="23"/>
              </w:rPr>
            </w:pPr>
            <w:r w:rsidRPr="00C57669">
              <w:rPr>
                <w:rFonts w:ascii="Times New Roman" w:hAnsi="Times New Roman" w:cs="Times New Roman"/>
                <w:sz w:val="23"/>
                <w:szCs w:val="23"/>
              </w:rPr>
              <w:t>77.6</w:t>
            </w:r>
          </w:p>
        </w:tc>
      </w:tr>
      <w:tr w:rsidR="00CB677B" w:rsidRPr="00C57669" w:rsidTr="001F1263">
        <w:tc>
          <w:tcPr>
            <w:tcW w:w="2004" w:type="dxa"/>
          </w:tcPr>
          <w:p w:rsidR="00CB677B" w:rsidRPr="00C57669" w:rsidRDefault="00CB677B" w:rsidP="00EE55FE">
            <w:pPr>
              <w:ind w:left="360"/>
              <w:rPr>
                <w:rFonts w:ascii="Times New Roman" w:hAnsi="Times New Roman" w:cs="Times New Roman"/>
                <w:sz w:val="23"/>
                <w:szCs w:val="23"/>
              </w:rPr>
            </w:pPr>
            <w:r w:rsidRPr="00C57669">
              <w:rPr>
                <w:rFonts w:ascii="Times New Roman" w:hAnsi="Times New Roman" w:cs="Times New Roman"/>
                <w:sz w:val="23"/>
                <w:szCs w:val="23"/>
              </w:rPr>
              <w:t>Silent Generation</w:t>
            </w:r>
          </w:p>
        </w:tc>
        <w:tc>
          <w:tcPr>
            <w:tcW w:w="1172" w:type="dxa"/>
          </w:tcPr>
          <w:p w:rsidR="00CB677B" w:rsidRPr="00C57669" w:rsidRDefault="000C54BD" w:rsidP="00EE55FE">
            <w:pPr>
              <w:tabs>
                <w:tab w:val="left" w:pos="1036"/>
              </w:tabs>
              <w:ind w:left="360"/>
              <w:rPr>
                <w:rFonts w:ascii="Times New Roman" w:hAnsi="Times New Roman" w:cs="Times New Roman"/>
                <w:sz w:val="23"/>
                <w:szCs w:val="23"/>
              </w:rPr>
            </w:pPr>
            <w:r w:rsidRPr="00C57669">
              <w:rPr>
                <w:rFonts w:ascii="Times New Roman" w:hAnsi="Times New Roman" w:cs="Times New Roman"/>
                <w:sz w:val="23"/>
                <w:szCs w:val="23"/>
              </w:rPr>
              <w:t>73.7</w:t>
            </w:r>
          </w:p>
        </w:tc>
        <w:tc>
          <w:tcPr>
            <w:tcW w:w="1440" w:type="dxa"/>
          </w:tcPr>
          <w:p w:rsidR="00CB677B" w:rsidRPr="00C57669" w:rsidRDefault="000C54BD" w:rsidP="001F1263">
            <w:pPr>
              <w:ind w:left="360"/>
              <w:jc w:val="center"/>
              <w:rPr>
                <w:rFonts w:ascii="Times New Roman" w:hAnsi="Times New Roman" w:cs="Times New Roman"/>
                <w:sz w:val="23"/>
                <w:szCs w:val="23"/>
              </w:rPr>
            </w:pPr>
            <w:r w:rsidRPr="00C57669">
              <w:rPr>
                <w:rFonts w:ascii="Times New Roman" w:hAnsi="Times New Roman" w:cs="Times New Roman"/>
                <w:sz w:val="23"/>
                <w:szCs w:val="23"/>
              </w:rPr>
              <w:t>72.0</w:t>
            </w:r>
          </w:p>
        </w:tc>
      </w:tr>
    </w:tbl>
    <w:p w:rsidR="007A3BA2" w:rsidRPr="00C57669" w:rsidRDefault="007A3BA2">
      <w:pPr>
        <w:rPr>
          <w:rFonts w:ascii="Times New Roman" w:hAnsi="Times New Roman" w:cs="Times New Roman"/>
          <w:sz w:val="23"/>
          <w:szCs w:val="23"/>
        </w:rPr>
      </w:pPr>
    </w:p>
    <w:p w:rsidR="003E7153" w:rsidRPr="00C57669" w:rsidRDefault="003E7153" w:rsidP="003E7153">
      <w:pPr>
        <w:ind w:left="360"/>
        <w:rPr>
          <w:rFonts w:ascii="Times New Roman" w:hAnsi="Times New Roman" w:cs="Times New Roman"/>
          <w:sz w:val="23"/>
          <w:szCs w:val="23"/>
        </w:rPr>
      </w:pPr>
      <w:r w:rsidRPr="00C57669">
        <w:rPr>
          <w:rFonts w:ascii="Times New Roman" w:hAnsi="Times New Roman" w:cs="Times New Roman"/>
          <w:sz w:val="23"/>
          <w:szCs w:val="23"/>
        </w:rPr>
        <w:t>5a. Are there differences between the sexes’ wishes for men’s responsibilities with childcare (within any given generation)? Where do these differences meet the 10-point rule?  What might explain these differences (or lack thereof)?</w:t>
      </w:r>
    </w:p>
    <w:p w:rsidR="003E7153" w:rsidRPr="00C57669" w:rsidRDefault="003E7153" w:rsidP="003E7153">
      <w:pPr>
        <w:ind w:left="360"/>
        <w:rPr>
          <w:rFonts w:ascii="Times New Roman" w:hAnsi="Times New Roman" w:cs="Times New Roman"/>
          <w:sz w:val="23"/>
          <w:szCs w:val="23"/>
        </w:rPr>
      </w:pPr>
      <w:r w:rsidRPr="00C57669">
        <w:rPr>
          <w:rFonts w:ascii="Times New Roman" w:hAnsi="Times New Roman" w:cs="Times New Roman"/>
          <w:sz w:val="23"/>
          <w:szCs w:val="23"/>
        </w:rPr>
        <w:t>5b. Are there differences between the generations (within either sex)?  Where do these differences meet the 10-point rule?  What might explain these differences (or lack thereof)?</w:t>
      </w:r>
    </w:p>
    <w:p w:rsidR="003E7153" w:rsidRPr="00C57669" w:rsidRDefault="003E7153" w:rsidP="003E7153">
      <w:pPr>
        <w:ind w:left="360"/>
        <w:rPr>
          <w:rFonts w:ascii="Times New Roman" w:hAnsi="Times New Roman" w:cs="Times New Roman"/>
          <w:sz w:val="23"/>
          <w:szCs w:val="23"/>
        </w:rPr>
      </w:pPr>
      <w:r w:rsidRPr="00C57669">
        <w:rPr>
          <w:rFonts w:ascii="Times New Roman" w:hAnsi="Times New Roman" w:cs="Times New Roman"/>
          <w:sz w:val="23"/>
          <w:szCs w:val="23"/>
        </w:rPr>
        <w:lastRenderedPageBreak/>
        <w:t xml:space="preserve">5c. Overall, how do Americans feel about this issue?  </w:t>
      </w:r>
    </w:p>
    <w:p w:rsidR="003E7153" w:rsidRPr="00C57669" w:rsidRDefault="003E7153" w:rsidP="003E7153">
      <w:pPr>
        <w:ind w:left="360"/>
        <w:rPr>
          <w:rFonts w:ascii="Times New Roman" w:hAnsi="Times New Roman" w:cs="Times New Roman"/>
          <w:sz w:val="23"/>
          <w:szCs w:val="23"/>
        </w:rPr>
      </w:pPr>
      <w:r w:rsidRPr="00C57669">
        <w:rPr>
          <w:rFonts w:ascii="Times New Roman" w:hAnsi="Times New Roman" w:cs="Times New Roman"/>
          <w:sz w:val="23"/>
          <w:szCs w:val="23"/>
        </w:rPr>
        <w:t xml:space="preserve">5d. </w:t>
      </w:r>
      <w:proofErr w:type="gramStart"/>
      <w:r w:rsidRPr="00C57669">
        <w:rPr>
          <w:rFonts w:ascii="Times New Roman" w:hAnsi="Times New Roman" w:cs="Times New Roman"/>
          <w:sz w:val="23"/>
          <w:szCs w:val="23"/>
        </w:rPr>
        <w:t>How</w:t>
      </w:r>
      <w:proofErr w:type="gramEnd"/>
      <w:r w:rsidRPr="00C57669">
        <w:rPr>
          <w:rFonts w:ascii="Times New Roman" w:hAnsi="Times New Roman" w:cs="Times New Roman"/>
          <w:sz w:val="23"/>
          <w:szCs w:val="23"/>
        </w:rPr>
        <w:t xml:space="preserve"> do these attitudes differ from the behavioral data in Tables 3a-d?  Why do you think there is a difference between attitudes and behavior?  </w:t>
      </w:r>
    </w:p>
    <w:p w:rsidR="00AC4A2A" w:rsidRDefault="00AC4A2A">
      <w:pPr>
        <w:rPr>
          <w:rFonts w:ascii="Times New Roman" w:hAnsi="Times New Roman" w:cs="Times New Roman"/>
          <w:b/>
          <w:sz w:val="23"/>
          <w:szCs w:val="23"/>
          <w:u w:val="single"/>
        </w:rPr>
      </w:pPr>
    </w:p>
    <w:p w:rsidR="006C6064" w:rsidRPr="00C57669" w:rsidRDefault="007C7D23">
      <w:pPr>
        <w:rPr>
          <w:rFonts w:ascii="Times New Roman" w:hAnsi="Times New Roman" w:cs="Times New Roman"/>
          <w:b/>
          <w:sz w:val="23"/>
          <w:szCs w:val="23"/>
          <w:u w:val="single"/>
        </w:rPr>
      </w:pPr>
      <w:proofErr w:type="gramStart"/>
      <w:r w:rsidRPr="00C57669">
        <w:rPr>
          <w:rFonts w:ascii="Times New Roman" w:hAnsi="Times New Roman" w:cs="Times New Roman"/>
          <w:b/>
          <w:sz w:val="23"/>
          <w:szCs w:val="23"/>
          <w:u w:val="single"/>
        </w:rPr>
        <w:t>Figure 1.</w:t>
      </w:r>
      <w:proofErr w:type="gramEnd"/>
      <w:r w:rsidRPr="00C57669">
        <w:rPr>
          <w:rFonts w:ascii="Times New Roman" w:hAnsi="Times New Roman" w:cs="Times New Roman"/>
          <w:b/>
          <w:sz w:val="23"/>
          <w:szCs w:val="23"/>
          <w:u w:val="single"/>
        </w:rPr>
        <w:t xml:space="preserve"> </w:t>
      </w:r>
      <w:r w:rsidR="006C6064" w:rsidRPr="00C57669">
        <w:rPr>
          <w:rFonts w:ascii="Times New Roman" w:hAnsi="Times New Roman" w:cs="Times New Roman"/>
          <w:b/>
          <w:sz w:val="23"/>
          <w:szCs w:val="23"/>
          <w:u w:val="single"/>
        </w:rPr>
        <w:t xml:space="preserve">HHWKFAIR &amp; EARNSHH </w:t>
      </w:r>
    </w:p>
    <w:p w:rsidR="007A3BA2" w:rsidRPr="00C57669" w:rsidRDefault="00964AB7" w:rsidP="006C6064">
      <w:pPr>
        <w:ind w:left="360"/>
        <w:rPr>
          <w:rFonts w:ascii="Times New Roman" w:hAnsi="Times New Roman" w:cs="Times New Roman"/>
          <w:sz w:val="23"/>
          <w:szCs w:val="23"/>
        </w:rPr>
      </w:pPr>
      <w:r w:rsidRPr="00C57669">
        <w:rPr>
          <w:rFonts w:ascii="Times New Roman" w:hAnsi="Times New Roman" w:cs="Times New Roman"/>
          <w:sz w:val="23"/>
          <w:szCs w:val="23"/>
        </w:rPr>
        <w:t>Figure 1 represents</w:t>
      </w:r>
      <w:r w:rsidR="006C6064" w:rsidRPr="00C57669">
        <w:rPr>
          <w:rFonts w:ascii="Times New Roman" w:hAnsi="Times New Roman" w:cs="Times New Roman"/>
          <w:sz w:val="23"/>
          <w:szCs w:val="23"/>
        </w:rPr>
        <w:t xml:space="preserve"> the percentage of men and the percentage of women </w:t>
      </w:r>
      <w:r w:rsidR="00EF0BA9" w:rsidRPr="00C57669">
        <w:rPr>
          <w:rFonts w:ascii="Times New Roman" w:hAnsi="Times New Roman" w:cs="Times New Roman"/>
          <w:sz w:val="23"/>
          <w:szCs w:val="23"/>
        </w:rPr>
        <w:t xml:space="preserve">in 2012 </w:t>
      </w:r>
      <w:r w:rsidR="006C6064" w:rsidRPr="00C57669">
        <w:rPr>
          <w:rFonts w:ascii="Times New Roman" w:hAnsi="Times New Roman" w:cs="Times New Roman"/>
          <w:sz w:val="23"/>
          <w:szCs w:val="23"/>
        </w:rPr>
        <w:t>who feel that they do less, equal, or more housework than their spouses</w:t>
      </w:r>
      <w:r w:rsidRPr="00C57669">
        <w:rPr>
          <w:rFonts w:ascii="Times New Roman" w:hAnsi="Times New Roman" w:cs="Times New Roman"/>
          <w:sz w:val="23"/>
          <w:szCs w:val="23"/>
        </w:rPr>
        <w:t xml:space="preserve">.  </w:t>
      </w:r>
      <w:r w:rsidR="00EF0BA9" w:rsidRPr="00C57669">
        <w:rPr>
          <w:rFonts w:ascii="Times New Roman" w:hAnsi="Times New Roman" w:cs="Times New Roman"/>
          <w:sz w:val="23"/>
          <w:szCs w:val="23"/>
        </w:rPr>
        <w:t>T</w:t>
      </w:r>
      <w:r w:rsidRPr="00C57669">
        <w:rPr>
          <w:rFonts w:ascii="Times New Roman" w:hAnsi="Times New Roman" w:cs="Times New Roman"/>
          <w:sz w:val="23"/>
          <w:szCs w:val="23"/>
        </w:rPr>
        <w:t>hese respondents are</w:t>
      </w:r>
      <w:r w:rsidR="006C6064" w:rsidRPr="00C57669">
        <w:rPr>
          <w:rFonts w:ascii="Times New Roman" w:hAnsi="Times New Roman" w:cs="Times New Roman"/>
          <w:sz w:val="23"/>
          <w:szCs w:val="23"/>
        </w:rPr>
        <w:t xml:space="preserve"> in couples in which the </w:t>
      </w:r>
      <w:r w:rsidR="006C6064" w:rsidRPr="00C57669">
        <w:rPr>
          <w:rFonts w:ascii="Times New Roman" w:hAnsi="Times New Roman" w:cs="Times New Roman"/>
          <w:i/>
          <w:sz w:val="23"/>
          <w:szCs w:val="23"/>
        </w:rPr>
        <w:t>man earns more</w:t>
      </w:r>
      <w:r w:rsidR="006C6064" w:rsidRPr="00C57669">
        <w:rPr>
          <w:rFonts w:ascii="Times New Roman" w:hAnsi="Times New Roman" w:cs="Times New Roman"/>
          <w:sz w:val="23"/>
          <w:szCs w:val="23"/>
        </w:rPr>
        <w:t xml:space="preserve"> than the woman.  </w:t>
      </w:r>
    </w:p>
    <w:p w:rsidR="007C7D23" w:rsidRPr="00C57669" w:rsidRDefault="006C6064">
      <w:pPr>
        <w:rPr>
          <w:rFonts w:ascii="Times New Roman" w:hAnsi="Times New Roman" w:cs="Times New Roman"/>
          <w:sz w:val="23"/>
          <w:szCs w:val="23"/>
        </w:rPr>
      </w:pPr>
      <w:r w:rsidRPr="00C57669">
        <w:rPr>
          <w:rFonts w:ascii="Times New Roman" w:hAnsi="Times New Roman" w:cs="Times New Roman"/>
          <w:noProof/>
          <w:sz w:val="23"/>
          <w:szCs w:val="23"/>
        </w:rPr>
        <w:drawing>
          <wp:inline distT="0" distB="0" distL="0" distR="0" wp14:anchorId="790A8240" wp14:editId="2333D74D">
            <wp:extent cx="4572000" cy="2743200"/>
            <wp:effectExtent l="0" t="0" r="19050" b="19050"/>
            <wp:docPr id="1" name="Chart 1" descr="Perceptions of Housework in Couples Where Men Earn More" title="Perceptions of Housework in Couples Where Men Earn M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6899" w:rsidRDefault="00826899" w:rsidP="00826899">
      <w:pPr>
        <w:spacing w:line="240" w:lineRule="auto"/>
        <w:ind w:left="450" w:right="-540"/>
        <w:rPr>
          <w:rFonts w:ascii="Times New Roman" w:hAnsi="Times New Roman" w:cs="Times New Roman"/>
          <w:sz w:val="23"/>
          <w:szCs w:val="23"/>
        </w:rPr>
      </w:pPr>
      <w:r w:rsidRPr="00C57669">
        <w:rPr>
          <w:rFonts w:ascii="Times New Roman" w:hAnsi="Times New Roman" w:cs="Times New Roman"/>
          <w:sz w:val="23"/>
          <w:szCs w:val="23"/>
        </w:rPr>
        <w:t xml:space="preserve">F1a. When husbands earn more money, how much housework </w:t>
      </w:r>
      <w:r w:rsidR="00F24B7E" w:rsidRPr="00C57669">
        <w:rPr>
          <w:rFonts w:ascii="Times New Roman" w:hAnsi="Times New Roman" w:cs="Times New Roman"/>
          <w:sz w:val="23"/>
          <w:szCs w:val="23"/>
        </w:rPr>
        <w:t>do</w:t>
      </w:r>
      <w:r w:rsidR="00F24B7E">
        <w:rPr>
          <w:rFonts w:ascii="Times New Roman" w:hAnsi="Times New Roman" w:cs="Times New Roman"/>
          <w:sz w:val="23"/>
          <w:szCs w:val="23"/>
        </w:rPr>
        <w:t>es the largest proportion</w:t>
      </w:r>
      <w:r w:rsidRPr="00C57669">
        <w:rPr>
          <w:rFonts w:ascii="Times New Roman" w:hAnsi="Times New Roman" w:cs="Times New Roman"/>
          <w:sz w:val="23"/>
          <w:szCs w:val="23"/>
        </w:rPr>
        <w:t xml:space="preserve"> believe they do, relative to their wives</w:t>
      </w:r>
      <w:r w:rsidR="00C57669">
        <w:rPr>
          <w:rFonts w:ascii="Times New Roman" w:hAnsi="Times New Roman" w:cs="Times New Roman"/>
          <w:sz w:val="23"/>
          <w:szCs w:val="23"/>
        </w:rPr>
        <w:t xml:space="preserve"> (i.e. what is the largest section of the men’s column)</w:t>
      </w:r>
      <w:r w:rsidR="00F24B7E">
        <w:rPr>
          <w:rFonts w:ascii="Times New Roman" w:hAnsi="Times New Roman" w:cs="Times New Roman"/>
          <w:sz w:val="23"/>
          <w:szCs w:val="23"/>
        </w:rPr>
        <w:t xml:space="preserve">?  How much </w:t>
      </w:r>
      <w:r w:rsidRPr="00C57669">
        <w:rPr>
          <w:rFonts w:ascii="Times New Roman" w:hAnsi="Times New Roman" w:cs="Times New Roman"/>
          <w:sz w:val="23"/>
          <w:szCs w:val="23"/>
        </w:rPr>
        <w:t>housework do</w:t>
      </w:r>
      <w:r w:rsidR="00F24B7E">
        <w:rPr>
          <w:rFonts w:ascii="Times New Roman" w:hAnsi="Times New Roman" w:cs="Times New Roman"/>
          <w:sz w:val="23"/>
          <w:szCs w:val="23"/>
        </w:rPr>
        <w:t>es the largest proportion of</w:t>
      </w:r>
      <w:r w:rsidRPr="00C57669">
        <w:rPr>
          <w:rFonts w:ascii="Times New Roman" w:hAnsi="Times New Roman" w:cs="Times New Roman"/>
          <w:sz w:val="23"/>
          <w:szCs w:val="23"/>
        </w:rPr>
        <w:t xml:space="preserve"> women believe they do, relative to their husbands?  </w:t>
      </w:r>
    </w:p>
    <w:p w:rsidR="00F24B7E" w:rsidRPr="00C57669" w:rsidRDefault="00F24B7E" w:rsidP="00826899">
      <w:pPr>
        <w:spacing w:line="240" w:lineRule="auto"/>
        <w:ind w:left="450" w:right="-540"/>
        <w:rPr>
          <w:rFonts w:ascii="Times New Roman" w:hAnsi="Times New Roman" w:cs="Times New Roman"/>
          <w:sz w:val="23"/>
          <w:szCs w:val="23"/>
        </w:rPr>
      </w:pPr>
      <w:r>
        <w:rPr>
          <w:rFonts w:ascii="Times New Roman" w:hAnsi="Times New Roman" w:cs="Times New Roman"/>
          <w:sz w:val="23"/>
          <w:szCs w:val="23"/>
        </w:rPr>
        <w:t>F1b. When husbands earn more money, who do</w:t>
      </w:r>
      <w:r w:rsidR="00DE3DC2">
        <w:rPr>
          <w:rFonts w:ascii="Times New Roman" w:hAnsi="Times New Roman" w:cs="Times New Roman"/>
          <w:sz w:val="23"/>
          <w:szCs w:val="23"/>
        </w:rPr>
        <w:t xml:space="preserve">es the largest proportion of </w:t>
      </w:r>
      <w:r>
        <w:rPr>
          <w:rFonts w:ascii="Times New Roman" w:hAnsi="Times New Roman" w:cs="Times New Roman"/>
          <w:sz w:val="23"/>
          <w:szCs w:val="23"/>
        </w:rPr>
        <w:t>men believe does the majority of housework?  Who do</w:t>
      </w:r>
      <w:r w:rsidR="00DE3DC2">
        <w:rPr>
          <w:rFonts w:ascii="Times New Roman" w:hAnsi="Times New Roman" w:cs="Times New Roman"/>
          <w:sz w:val="23"/>
          <w:szCs w:val="23"/>
        </w:rPr>
        <w:t>es the largest proportion of</w:t>
      </w:r>
      <w:r>
        <w:rPr>
          <w:rFonts w:ascii="Times New Roman" w:hAnsi="Times New Roman" w:cs="Times New Roman"/>
          <w:sz w:val="23"/>
          <w:szCs w:val="23"/>
        </w:rPr>
        <w:t xml:space="preserve"> women believe does the majority of housework?  What is the difference between these two figures?  Why do you think there is a difference?  </w:t>
      </w:r>
    </w:p>
    <w:p w:rsidR="007C7D23" w:rsidRPr="00C57669" w:rsidRDefault="00F24B7E" w:rsidP="00DE3DC2">
      <w:pPr>
        <w:spacing w:line="240" w:lineRule="auto"/>
        <w:ind w:left="450" w:right="-540"/>
        <w:rPr>
          <w:rFonts w:ascii="Times New Roman" w:hAnsi="Times New Roman" w:cs="Times New Roman"/>
          <w:sz w:val="23"/>
          <w:szCs w:val="23"/>
        </w:rPr>
      </w:pPr>
      <w:r>
        <w:rPr>
          <w:rFonts w:ascii="Times New Roman" w:hAnsi="Times New Roman" w:cs="Times New Roman"/>
          <w:sz w:val="23"/>
          <w:szCs w:val="23"/>
        </w:rPr>
        <w:t>F1c</w:t>
      </w:r>
      <w:r w:rsidR="00C57669" w:rsidRPr="00C57669">
        <w:rPr>
          <w:rFonts w:ascii="Times New Roman" w:hAnsi="Times New Roman" w:cs="Times New Roman"/>
          <w:sz w:val="23"/>
          <w:szCs w:val="23"/>
        </w:rPr>
        <w:t xml:space="preserve">. If these men’s and women’s perceptions were accurate, what would you expect to be different in this chart?  </w:t>
      </w:r>
    </w:p>
    <w:p w:rsidR="007C7D23" w:rsidRPr="00C57669" w:rsidRDefault="007C7D23">
      <w:pPr>
        <w:rPr>
          <w:rFonts w:ascii="Times New Roman" w:hAnsi="Times New Roman" w:cs="Times New Roman"/>
          <w:b/>
          <w:sz w:val="23"/>
          <w:szCs w:val="23"/>
          <w:u w:val="single"/>
        </w:rPr>
      </w:pPr>
      <w:proofErr w:type="gramStart"/>
      <w:r w:rsidRPr="00C57669">
        <w:rPr>
          <w:rFonts w:ascii="Times New Roman" w:hAnsi="Times New Roman" w:cs="Times New Roman"/>
          <w:b/>
          <w:sz w:val="23"/>
          <w:szCs w:val="23"/>
          <w:u w:val="single"/>
        </w:rPr>
        <w:t>Figure 2.</w:t>
      </w:r>
      <w:proofErr w:type="gramEnd"/>
      <w:r w:rsidRPr="00C57669">
        <w:rPr>
          <w:rFonts w:ascii="Times New Roman" w:hAnsi="Times New Roman" w:cs="Times New Roman"/>
          <w:b/>
          <w:sz w:val="23"/>
          <w:szCs w:val="23"/>
          <w:u w:val="single"/>
        </w:rPr>
        <w:t xml:space="preserve">  </w:t>
      </w:r>
      <w:r w:rsidR="00EF0BA9" w:rsidRPr="00C57669">
        <w:rPr>
          <w:rFonts w:ascii="Times New Roman" w:hAnsi="Times New Roman" w:cs="Times New Roman"/>
          <w:b/>
          <w:sz w:val="23"/>
          <w:szCs w:val="23"/>
          <w:u w:val="single"/>
        </w:rPr>
        <w:t>HHWKFAIR &amp; EARNSHH</w:t>
      </w:r>
    </w:p>
    <w:p w:rsidR="00964AB7" w:rsidRPr="00C57669" w:rsidRDefault="00964AB7" w:rsidP="00964AB7">
      <w:pPr>
        <w:ind w:left="360"/>
        <w:rPr>
          <w:rFonts w:ascii="Times New Roman" w:hAnsi="Times New Roman" w:cs="Times New Roman"/>
          <w:sz w:val="23"/>
          <w:szCs w:val="23"/>
        </w:rPr>
      </w:pPr>
      <w:r w:rsidRPr="00C57669">
        <w:rPr>
          <w:rFonts w:ascii="Times New Roman" w:hAnsi="Times New Roman" w:cs="Times New Roman"/>
          <w:sz w:val="23"/>
          <w:szCs w:val="23"/>
        </w:rPr>
        <w:t>Figure 2 represents the percentage of men and the percentage of women</w:t>
      </w:r>
      <w:r w:rsidR="00EF0BA9" w:rsidRPr="00C57669">
        <w:rPr>
          <w:rFonts w:ascii="Times New Roman" w:hAnsi="Times New Roman" w:cs="Times New Roman"/>
          <w:sz w:val="23"/>
          <w:szCs w:val="23"/>
        </w:rPr>
        <w:t xml:space="preserve"> in 2012</w:t>
      </w:r>
      <w:r w:rsidRPr="00C57669">
        <w:rPr>
          <w:rFonts w:ascii="Times New Roman" w:hAnsi="Times New Roman" w:cs="Times New Roman"/>
          <w:sz w:val="23"/>
          <w:szCs w:val="23"/>
        </w:rPr>
        <w:t xml:space="preserve"> who feel that they do less, equal, or more housework than their spouses. These respondents are in couples in which the </w:t>
      </w:r>
      <w:r w:rsidRPr="00C57669">
        <w:rPr>
          <w:rFonts w:ascii="Times New Roman" w:hAnsi="Times New Roman" w:cs="Times New Roman"/>
          <w:i/>
          <w:sz w:val="23"/>
          <w:szCs w:val="23"/>
        </w:rPr>
        <w:t>woman earns more</w:t>
      </w:r>
      <w:r w:rsidRPr="00C57669">
        <w:rPr>
          <w:rFonts w:ascii="Times New Roman" w:hAnsi="Times New Roman" w:cs="Times New Roman"/>
          <w:sz w:val="23"/>
          <w:szCs w:val="23"/>
        </w:rPr>
        <w:t xml:space="preserve"> than the man.  </w:t>
      </w:r>
    </w:p>
    <w:p w:rsidR="007A3BA2" w:rsidRPr="00C57669" w:rsidRDefault="004E7C46">
      <w:pPr>
        <w:rPr>
          <w:rFonts w:ascii="Times New Roman" w:hAnsi="Times New Roman" w:cs="Times New Roman"/>
          <w:sz w:val="23"/>
          <w:szCs w:val="23"/>
        </w:rPr>
      </w:pPr>
      <w:r w:rsidRPr="00C57669">
        <w:rPr>
          <w:rFonts w:ascii="Times New Roman" w:hAnsi="Times New Roman" w:cs="Times New Roman"/>
          <w:noProof/>
          <w:sz w:val="23"/>
          <w:szCs w:val="23"/>
        </w:rPr>
        <w:lastRenderedPageBreak/>
        <w:drawing>
          <wp:inline distT="0" distB="0" distL="0" distR="0" wp14:anchorId="16D76231" wp14:editId="5FDEB4A3">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4B7E" w:rsidRDefault="00F24B7E" w:rsidP="00F24B7E">
      <w:pPr>
        <w:spacing w:line="240" w:lineRule="auto"/>
        <w:ind w:left="450" w:right="-540"/>
        <w:rPr>
          <w:rFonts w:ascii="Times New Roman" w:hAnsi="Times New Roman" w:cs="Times New Roman"/>
          <w:sz w:val="23"/>
          <w:szCs w:val="23"/>
        </w:rPr>
      </w:pPr>
      <w:r w:rsidRPr="00C57669">
        <w:rPr>
          <w:rFonts w:ascii="Times New Roman" w:hAnsi="Times New Roman" w:cs="Times New Roman"/>
          <w:sz w:val="23"/>
          <w:szCs w:val="23"/>
        </w:rPr>
        <w:t>F</w:t>
      </w:r>
      <w:r>
        <w:rPr>
          <w:rFonts w:ascii="Times New Roman" w:hAnsi="Times New Roman" w:cs="Times New Roman"/>
          <w:sz w:val="23"/>
          <w:szCs w:val="23"/>
        </w:rPr>
        <w:t>2</w:t>
      </w:r>
      <w:r w:rsidRPr="00C57669">
        <w:rPr>
          <w:rFonts w:ascii="Times New Roman" w:hAnsi="Times New Roman" w:cs="Times New Roman"/>
          <w:sz w:val="23"/>
          <w:szCs w:val="23"/>
        </w:rPr>
        <w:t xml:space="preserve">a. When </w:t>
      </w:r>
      <w:r>
        <w:rPr>
          <w:rFonts w:ascii="Times New Roman" w:hAnsi="Times New Roman" w:cs="Times New Roman"/>
          <w:sz w:val="23"/>
          <w:szCs w:val="23"/>
        </w:rPr>
        <w:t>wives</w:t>
      </w:r>
      <w:r w:rsidRPr="00C57669">
        <w:rPr>
          <w:rFonts w:ascii="Times New Roman" w:hAnsi="Times New Roman" w:cs="Times New Roman"/>
          <w:sz w:val="23"/>
          <w:szCs w:val="23"/>
        </w:rPr>
        <w:t xml:space="preserve"> earn more money, how much housework do</w:t>
      </w:r>
      <w:r>
        <w:rPr>
          <w:rFonts w:ascii="Times New Roman" w:hAnsi="Times New Roman" w:cs="Times New Roman"/>
          <w:sz w:val="23"/>
          <w:szCs w:val="23"/>
        </w:rPr>
        <w:t>es the largest proportion</w:t>
      </w:r>
      <w:r w:rsidRPr="00C57669">
        <w:rPr>
          <w:rFonts w:ascii="Times New Roman" w:hAnsi="Times New Roman" w:cs="Times New Roman"/>
          <w:sz w:val="23"/>
          <w:szCs w:val="23"/>
        </w:rPr>
        <w:t xml:space="preserve"> believe they do, relative to their </w:t>
      </w:r>
      <w:r>
        <w:rPr>
          <w:rFonts w:ascii="Times New Roman" w:hAnsi="Times New Roman" w:cs="Times New Roman"/>
          <w:sz w:val="23"/>
          <w:szCs w:val="23"/>
        </w:rPr>
        <w:t xml:space="preserve">husbands (i.e. what is the largest section of the women’s column)?  How much housework does the largest proportion of </w:t>
      </w:r>
      <w:r w:rsidRPr="00C57669">
        <w:rPr>
          <w:rFonts w:ascii="Times New Roman" w:hAnsi="Times New Roman" w:cs="Times New Roman"/>
          <w:sz w:val="23"/>
          <w:szCs w:val="23"/>
        </w:rPr>
        <w:t xml:space="preserve">men believe they do, relative to their </w:t>
      </w:r>
      <w:r>
        <w:rPr>
          <w:rFonts w:ascii="Times New Roman" w:hAnsi="Times New Roman" w:cs="Times New Roman"/>
          <w:sz w:val="23"/>
          <w:szCs w:val="23"/>
        </w:rPr>
        <w:t>wives</w:t>
      </w:r>
      <w:r w:rsidRPr="00C57669">
        <w:rPr>
          <w:rFonts w:ascii="Times New Roman" w:hAnsi="Times New Roman" w:cs="Times New Roman"/>
          <w:sz w:val="23"/>
          <w:szCs w:val="23"/>
        </w:rPr>
        <w:t xml:space="preserve">?  </w:t>
      </w:r>
    </w:p>
    <w:p w:rsidR="00F24B7E" w:rsidRPr="00C57669" w:rsidRDefault="00F24B7E" w:rsidP="00F24B7E">
      <w:pPr>
        <w:spacing w:line="240" w:lineRule="auto"/>
        <w:ind w:left="450" w:right="-540"/>
        <w:rPr>
          <w:rFonts w:ascii="Times New Roman" w:hAnsi="Times New Roman" w:cs="Times New Roman"/>
          <w:sz w:val="23"/>
          <w:szCs w:val="23"/>
        </w:rPr>
      </w:pPr>
      <w:r>
        <w:rPr>
          <w:rFonts w:ascii="Times New Roman" w:hAnsi="Times New Roman" w:cs="Times New Roman"/>
          <w:sz w:val="23"/>
          <w:szCs w:val="23"/>
        </w:rPr>
        <w:t>F2b. When wives earn more money, who do</w:t>
      </w:r>
      <w:r w:rsidR="00DE3DC2">
        <w:rPr>
          <w:rFonts w:ascii="Times New Roman" w:hAnsi="Times New Roman" w:cs="Times New Roman"/>
          <w:sz w:val="23"/>
          <w:szCs w:val="23"/>
        </w:rPr>
        <w:t>es the largest proportion of</w:t>
      </w:r>
      <w:r>
        <w:rPr>
          <w:rFonts w:ascii="Times New Roman" w:hAnsi="Times New Roman" w:cs="Times New Roman"/>
          <w:sz w:val="23"/>
          <w:szCs w:val="23"/>
        </w:rPr>
        <w:t xml:space="preserve"> men believe does the majority of housework?  Who do</w:t>
      </w:r>
      <w:r w:rsidR="00DE3DC2">
        <w:rPr>
          <w:rFonts w:ascii="Times New Roman" w:hAnsi="Times New Roman" w:cs="Times New Roman"/>
          <w:sz w:val="23"/>
          <w:szCs w:val="23"/>
        </w:rPr>
        <w:t>es the largest proportion of</w:t>
      </w:r>
      <w:r>
        <w:rPr>
          <w:rFonts w:ascii="Times New Roman" w:hAnsi="Times New Roman" w:cs="Times New Roman"/>
          <w:sz w:val="23"/>
          <w:szCs w:val="23"/>
        </w:rPr>
        <w:t xml:space="preserve"> women believe does the majority of housework?  What is the difference between these two figures?  Why do you think there is a difference?  </w:t>
      </w:r>
    </w:p>
    <w:p w:rsidR="00C57669" w:rsidRPr="00C57669" w:rsidRDefault="00C57669">
      <w:pPr>
        <w:rPr>
          <w:rFonts w:ascii="Times New Roman" w:hAnsi="Times New Roman" w:cs="Times New Roman"/>
          <w:sz w:val="23"/>
          <w:szCs w:val="23"/>
        </w:rPr>
      </w:pPr>
    </w:p>
    <w:sectPr w:rsidR="00C57669" w:rsidRPr="00C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688"/>
    <w:multiLevelType w:val="hybridMultilevel"/>
    <w:tmpl w:val="CE62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23"/>
    <w:rsid w:val="00010287"/>
    <w:rsid w:val="0006058B"/>
    <w:rsid w:val="0009292F"/>
    <w:rsid w:val="000A512C"/>
    <w:rsid w:val="000C043B"/>
    <w:rsid w:val="000C54BD"/>
    <w:rsid w:val="000E2FCE"/>
    <w:rsid w:val="00146FB4"/>
    <w:rsid w:val="00177DD5"/>
    <w:rsid w:val="001844D2"/>
    <w:rsid w:val="001B0393"/>
    <w:rsid w:val="001B7740"/>
    <w:rsid w:val="001C2133"/>
    <w:rsid w:val="001D7508"/>
    <w:rsid w:val="001F1263"/>
    <w:rsid w:val="00250373"/>
    <w:rsid w:val="002B099C"/>
    <w:rsid w:val="002D3311"/>
    <w:rsid w:val="0030283B"/>
    <w:rsid w:val="00346B49"/>
    <w:rsid w:val="00362EB2"/>
    <w:rsid w:val="00367334"/>
    <w:rsid w:val="003C302B"/>
    <w:rsid w:val="003D0405"/>
    <w:rsid w:val="003E7153"/>
    <w:rsid w:val="003E7468"/>
    <w:rsid w:val="003F1F0F"/>
    <w:rsid w:val="00424FE7"/>
    <w:rsid w:val="004A62C1"/>
    <w:rsid w:val="004E7C46"/>
    <w:rsid w:val="00507F45"/>
    <w:rsid w:val="00543075"/>
    <w:rsid w:val="005441F5"/>
    <w:rsid w:val="00606930"/>
    <w:rsid w:val="0062480C"/>
    <w:rsid w:val="0063199B"/>
    <w:rsid w:val="006659CA"/>
    <w:rsid w:val="00674F70"/>
    <w:rsid w:val="006C6064"/>
    <w:rsid w:val="006E139C"/>
    <w:rsid w:val="00751395"/>
    <w:rsid w:val="00755B0E"/>
    <w:rsid w:val="007A3BA2"/>
    <w:rsid w:val="007C7D23"/>
    <w:rsid w:val="007F5CD9"/>
    <w:rsid w:val="00804F0C"/>
    <w:rsid w:val="00826899"/>
    <w:rsid w:val="00835010"/>
    <w:rsid w:val="00846101"/>
    <w:rsid w:val="008604E6"/>
    <w:rsid w:val="008B52CC"/>
    <w:rsid w:val="008D4A3A"/>
    <w:rsid w:val="008F222D"/>
    <w:rsid w:val="00964677"/>
    <w:rsid w:val="00964AB7"/>
    <w:rsid w:val="00986EC6"/>
    <w:rsid w:val="009A75E4"/>
    <w:rsid w:val="00A04BB1"/>
    <w:rsid w:val="00A079FB"/>
    <w:rsid w:val="00A201CE"/>
    <w:rsid w:val="00A424D8"/>
    <w:rsid w:val="00A77619"/>
    <w:rsid w:val="00A827A2"/>
    <w:rsid w:val="00AC4A2A"/>
    <w:rsid w:val="00AF253A"/>
    <w:rsid w:val="00AF6C37"/>
    <w:rsid w:val="00AF6F5D"/>
    <w:rsid w:val="00B91E87"/>
    <w:rsid w:val="00C57669"/>
    <w:rsid w:val="00C70023"/>
    <w:rsid w:val="00C84F5E"/>
    <w:rsid w:val="00CB2BCF"/>
    <w:rsid w:val="00CB677B"/>
    <w:rsid w:val="00CD75B3"/>
    <w:rsid w:val="00D15852"/>
    <w:rsid w:val="00D34C74"/>
    <w:rsid w:val="00D37411"/>
    <w:rsid w:val="00D57ECF"/>
    <w:rsid w:val="00DD18E4"/>
    <w:rsid w:val="00DE3DC2"/>
    <w:rsid w:val="00EB5C8B"/>
    <w:rsid w:val="00EE55FE"/>
    <w:rsid w:val="00EF0BA9"/>
    <w:rsid w:val="00EF5823"/>
    <w:rsid w:val="00EF7742"/>
    <w:rsid w:val="00F2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C74"/>
    <w:rPr>
      <w:color w:val="0000FF" w:themeColor="hyperlink"/>
      <w:u w:val="single"/>
    </w:rPr>
  </w:style>
  <w:style w:type="paragraph" w:styleId="ListParagraph">
    <w:name w:val="List Paragraph"/>
    <w:basedOn w:val="Normal"/>
    <w:uiPriority w:val="34"/>
    <w:qFormat/>
    <w:rsid w:val="00507F45"/>
    <w:pPr>
      <w:ind w:left="720"/>
      <w:contextualSpacing/>
    </w:pPr>
  </w:style>
  <w:style w:type="paragraph" w:styleId="BalloonText">
    <w:name w:val="Balloon Text"/>
    <w:basedOn w:val="Normal"/>
    <w:link w:val="BalloonTextChar"/>
    <w:uiPriority w:val="99"/>
    <w:semiHidden/>
    <w:unhideWhenUsed/>
    <w:rsid w:val="00AF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5D"/>
    <w:rPr>
      <w:rFonts w:ascii="Tahoma" w:hAnsi="Tahoma" w:cs="Tahoma"/>
      <w:sz w:val="16"/>
      <w:szCs w:val="16"/>
    </w:rPr>
  </w:style>
  <w:style w:type="paragraph" w:customStyle="1" w:styleId="FR1">
    <w:name w:val="FR1"/>
    <w:rsid w:val="008268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C74"/>
    <w:rPr>
      <w:color w:val="0000FF" w:themeColor="hyperlink"/>
      <w:u w:val="single"/>
    </w:rPr>
  </w:style>
  <w:style w:type="paragraph" w:styleId="ListParagraph">
    <w:name w:val="List Paragraph"/>
    <w:basedOn w:val="Normal"/>
    <w:uiPriority w:val="34"/>
    <w:qFormat/>
    <w:rsid w:val="00507F45"/>
    <w:pPr>
      <w:ind w:left="720"/>
      <w:contextualSpacing/>
    </w:pPr>
  </w:style>
  <w:style w:type="paragraph" w:styleId="BalloonText">
    <w:name w:val="Balloon Text"/>
    <w:basedOn w:val="Normal"/>
    <w:link w:val="BalloonTextChar"/>
    <w:uiPriority w:val="99"/>
    <w:semiHidden/>
    <w:unhideWhenUsed/>
    <w:rsid w:val="00AF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5D"/>
    <w:rPr>
      <w:rFonts w:ascii="Tahoma" w:hAnsi="Tahoma" w:cs="Tahoma"/>
      <w:sz w:val="16"/>
      <w:szCs w:val="16"/>
    </w:rPr>
  </w:style>
  <w:style w:type="paragraph" w:customStyle="1" w:styleId="FR1">
    <w:name w:val="FR1"/>
    <w:rsid w:val="008268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3538">
      <w:bodyDiv w:val="1"/>
      <w:marLeft w:val="0"/>
      <w:marRight w:val="0"/>
      <w:marTop w:val="0"/>
      <w:marBottom w:val="0"/>
      <w:divBdr>
        <w:top w:val="none" w:sz="0" w:space="0" w:color="auto"/>
        <w:left w:val="none" w:sz="0" w:space="0" w:color="auto"/>
        <w:bottom w:val="none" w:sz="0" w:space="0" w:color="auto"/>
        <w:right w:val="none" w:sz="0" w:space="0" w:color="auto"/>
      </w:divBdr>
    </w:div>
    <w:div w:id="1897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5/05/11/millennials-surpass-gen-xers-as-the-largest-generation-in-u-s-labor-force/ft_15-05-11_millennialsdefined/" TargetMode="External"/><Relationship Id="rId3" Type="http://schemas.microsoft.com/office/2007/relationships/stylesWithEffects" Target="stylesWithEffects.xml"/><Relationship Id="rId7" Type="http://schemas.openxmlformats.org/officeDocument/2006/relationships/hyperlink" Target="http://www.nsf.gov/pubs/2007/nsf0748/nsf0748_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s.nor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Sheet1!$H$3</c:f>
              <c:strCache>
                <c:ptCount val="1"/>
                <c:pt idx="0">
                  <c:v>do more</c:v>
                </c:pt>
              </c:strCache>
            </c:strRef>
          </c:tx>
          <c:invertIfNegative val="0"/>
          <c:dLbls>
            <c:showLegendKey val="0"/>
            <c:showVal val="1"/>
            <c:showCatName val="0"/>
            <c:showSerName val="0"/>
            <c:showPercent val="0"/>
            <c:showBubbleSize val="0"/>
            <c:showLeaderLines val="0"/>
          </c:dLbls>
          <c:cat>
            <c:strRef>
              <c:f>Sheet1!$I$2:$J$2</c:f>
              <c:strCache>
                <c:ptCount val="2"/>
                <c:pt idx="0">
                  <c:v>Men</c:v>
                </c:pt>
                <c:pt idx="1">
                  <c:v>Women</c:v>
                </c:pt>
              </c:strCache>
            </c:strRef>
          </c:cat>
          <c:val>
            <c:numRef>
              <c:f>Sheet1!$I$3:$J$3</c:f>
              <c:numCache>
                <c:formatCode>General</c:formatCode>
                <c:ptCount val="2"/>
                <c:pt idx="0">
                  <c:v>13.6</c:v>
                </c:pt>
                <c:pt idx="1">
                  <c:v>62.7</c:v>
                </c:pt>
              </c:numCache>
            </c:numRef>
          </c:val>
        </c:ser>
        <c:ser>
          <c:idx val="1"/>
          <c:order val="1"/>
          <c:tx>
            <c:strRef>
              <c:f>Sheet1!$H$4</c:f>
              <c:strCache>
                <c:ptCount val="1"/>
                <c:pt idx="0">
                  <c:v>do equal</c:v>
                </c:pt>
              </c:strCache>
            </c:strRef>
          </c:tx>
          <c:invertIfNegative val="0"/>
          <c:dLbls>
            <c:showLegendKey val="0"/>
            <c:showVal val="1"/>
            <c:showCatName val="0"/>
            <c:showSerName val="0"/>
            <c:showPercent val="0"/>
            <c:showBubbleSize val="0"/>
            <c:showLeaderLines val="0"/>
          </c:dLbls>
          <c:cat>
            <c:strRef>
              <c:f>Sheet1!$I$2:$J$2</c:f>
              <c:strCache>
                <c:ptCount val="2"/>
                <c:pt idx="0">
                  <c:v>Men</c:v>
                </c:pt>
                <c:pt idx="1">
                  <c:v>Women</c:v>
                </c:pt>
              </c:strCache>
            </c:strRef>
          </c:cat>
          <c:val>
            <c:numRef>
              <c:f>Sheet1!$I$4:$J$4</c:f>
              <c:numCache>
                <c:formatCode>General</c:formatCode>
                <c:ptCount val="2"/>
                <c:pt idx="0">
                  <c:v>42.9</c:v>
                </c:pt>
                <c:pt idx="1">
                  <c:v>34.200000000000003</c:v>
                </c:pt>
              </c:numCache>
            </c:numRef>
          </c:val>
        </c:ser>
        <c:ser>
          <c:idx val="2"/>
          <c:order val="2"/>
          <c:tx>
            <c:strRef>
              <c:f>Sheet1!$H$5</c:f>
              <c:strCache>
                <c:ptCount val="1"/>
                <c:pt idx="0">
                  <c:v>do less</c:v>
                </c:pt>
              </c:strCache>
            </c:strRef>
          </c:tx>
          <c:invertIfNegative val="0"/>
          <c:dLbls>
            <c:showLegendKey val="0"/>
            <c:showVal val="1"/>
            <c:showCatName val="0"/>
            <c:showSerName val="0"/>
            <c:showPercent val="0"/>
            <c:showBubbleSize val="0"/>
            <c:showLeaderLines val="0"/>
          </c:dLbls>
          <c:cat>
            <c:strRef>
              <c:f>Sheet1!$I$2:$J$2</c:f>
              <c:strCache>
                <c:ptCount val="2"/>
                <c:pt idx="0">
                  <c:v>Men</c:v>
                </c:pt>
                <c:pt idx="1">
                  <c:v>Women</c:v>
                </c:pt>
              </c:strCache>
            </c:strRef>
          </c:cat>
          <c:val>
            <c:numRef>
              <c:f>Sheet1!$I$5:$J$5</c:f>
              <c:numCache>
                <c:formatCode>General</c:formatCode>
                <c:ptCount val="2"/>
                <c:pt idx="0">
                  <c:v>43.5</c:v>
                </c:pt>
                <c:pt idx="1">
                  <c:v>3.1</c:v>
                </c:pt>
              </c:numCache>
            </c:numRef>
          </c:val>
        </c:ser>
        <c:dLbls>
          <c:showLegendKey val="0"/>
          <c:showVal val="0"/>
          <c:showCatName val="0"/>
          <c:showSerName val="0"/>
          <c:showPercent val="0"/>
          <c:showBubbleSize val="0"/>
        </c:dLbls>
        <c:gapWidth val="150"/>
        <c:overlap val="100"/>
        <c:axId val="189503360"/>
        <c:axId val="189504896"/>
      </c:barChart>
      <c:catAx>
        <c:axId val="189503360"/>
        <c:scaling>
          <c:orientation val="minMax"/>
        </c:scaling>
        <c:delete val="0"/>
        <c:axPos val="b"/>
        <c:majorTickMark val="out"/>
        <c:minorTickMark val="none"/>
        <c:tickLblPos val="nextTo"/>
        <c:crossAx val="189504896"/>
        <c:crosses val="autoZero"/>
        <c:auto val="1"/>
        <c:lblAlgn val="ctr"/>
        <c:lblOffset val="100"/>
        <c:noMultiLvlLbl val="0"/>
      </c:catAx>
      <c:valAx>
        <c:axId val="189504896"/>
        <c:scaling>
          <c:orientation val="minMax"/>
          <c:max val="100"/>
        </c:scaling>
        <c:delete val="0"/>
        <c:axPos val="l"/>
        <c:majorGridlines/>
        <c:numFmt formatCode="General" sourceLinked="1"/>
        <c:majorTickMark val="out"/>
        <c:minorTickMark val="none"/>
        <c:tickLblPos val="nextTo"/>
        <c:crossAx val="189503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Sheet1!$H$8</c:f>
              <c:strCache>
                <c:ptCount val="1"/>
                <c:pt idx="0">
                  <c:v>do more</c:v>
                </c:pt>
              </c:strCache>
            </c:strRef>
          </c:tx>
          <c:invertIfNegative val="0"/>
          <c:dLbls>
            <c:showLegendKey val="0"/>
            <c:showVal val="1"/>
            <c:showCatName val="0"/>
            <c:showSerName val="0"/>
            <c:showPercent val="0"/>
            <c:showBubbleSize val="0"/>
            <c:showLeaderLines val="0"/>
          </c:dLbls>
          <c:cat>
            <c:strRef>
              <c:f>Sheet1!$I$7:$J$7</c:f>
              <c:strCache>
                <c:ptCount val="2"/>
                <c:pt idx="0">
                  <c:v>Men</c:v>
                </c:pt>
                <c:pt idx="1">
                  <c:v>Women</c:v>
                </c:pt>
              </c:strCache>
            </c:strRef>
          </c:cat>
          <c:val>
            <c:numRef>
              <c:f>Sheet1!$I$8:$J$8</c:f>
              <c:numCache>
                <c:formatCode>General</c:formatCode>
                <c:ptCount val="2"/>
                <c:pt idx="0">
                  <c:v>25.8</c:v>
                </c:pt>
                <c:pt idx="1">
                  <c:v>57.8</c:v>
                </c:pt>
              </c:numCache>
            </c:numRef>
          </c:val>
        </c:ser>
        <c:ser>
          <c:idx val="1"/>
          <c:order val="1"/>
          <c:tx>
            <c:strRef>
              <c:f>Sheet1!$H$9</c:f>
              <c:strCache>
                <c:ptCount val="1"/>
                <c:pt idx="0">
                  <c:v>do equal</c:v>
                </c:pt>
              </c:strCache>
            </c:strRef>
          </c:tx>
          <c:invertIfNegative val="0"/>
          <c:dLbls>
            <c:showLegendKey val="0"/>
            <c:showVal val="1"/>
            <c:showCatName val="0"/>
            <c:showSerName val="0"/>
            <c:showPercent val="0"/>
            <c:showBubbleSize val="0"/>
            <c:showLeaderLines val="0"/>
          </c:dLbls>
          <c:cat>
            <c:strRef>
              <c:f>Sheet1!$I$7:$J$7</c:f>
              <c:strCache>
                <c:ptCount val="2"/>
                <c:pt idx="0">
                  <c:v>Men</c:v>
                </c:pt>
                <c:pt idx="1">
                  <c:v>Women</c:v>
                </c:pt>
              </c:strCache>
            </c:strRef>
          </c:cat>
          <c:val>
            <c:numRef>
              <c:f>Sheet1!$I$9:$J$9</c:f>
              <c:numCache>
                <c:formatCode>General</c:formatCode>
                <c:ptCount val="2"/>
                <c:pt idx="0">
                  <c:v>45.2</c:v>
                </c:pt>
                <c:pt idx="1">
                  <c:v>29.7</c:v>
                </c:pt>
              </c:numCache>
            </c:numRef>
          </c:val>
        </c:ser>
        <c:ser>
          <c:idx val="2"/>
          <c:order val="2"/>
          <c:tx>
            <c:strRef>
              <c:f>Sheet1!$H$10</c:f>
              <c:strCache>
                <c:ptCount val="1"/>
                <c:pt idx="0">
                  <c:v>do less</c:v>
                </c:pt>
              </c:strCache>
            </c:strRef>
          </c:tx>
          <c:invertIfNegative val="0"/>
          <c:dLbls>
            <c:showLegendKey val="0"/>
            <c:showVal val="1"/>
            <c:showCatName val="0"/>
            <c:showSerName val="0"/>
            <c:showPercent val="0"/>
            <c:showBubbleSize val="0"/>
            <c:showLeaderLines val="0"/>
          </c:dLbls>
          <c:cat>
            <c:strRef>
              <c:f>Sheet1!$I$7:$J$7</c:f>
              <c:strCache>
                <c:ptCount val="2"/>
                <c:pt idx="0">
                  <c:v>Men</c:v>
                </c:pt>
                <c:pt idx="1">
                  <c:v>Women</c:v>
                </c:pt>
              </c:strCache>
            </c:strRef>
          </c:cat>
          <c:val>
            <c:numRef>
              <c:f>Sheet1!$I$10:$J$10</c:f>
              <c:numCache>
                <c:formatCode>General</c:formatCode>
                <c:ptCount val="2"/>
                <c:pt idx="0">
                  <c:v>29</c:v>
                </c:pt>
                <c:pt idx="1">
                  <c:v>12.5</c:v>
                </c:pt>
              </c:numCache>
            </c:numRef>
          </c:val>
        </c:ser>
        <c:dLbls>
          <c:showLegendKey val="0"/>
          <c:showVal val="0"/>
          <c:showCatName val="0"/>
          <c:showSerName val="0"/>
          <c:showPercent val="0"/>
          <c:showBubbleSize val="0"/>
        </c:dLbls>
        <c:gapWidth val="150"/>
        <c:overlap val="100"/>
        <c:axId val="187733888"/>
        <c:axId val="187735424"/>
      </c:barChart>
      <c:catAx>
        <c:axId val="187733888"/>
        <c:scaling>
          <c:orientation val="minMax"/>
        </c:scaling>
        <c:delete val="0"/>
        <c:axPos val="b"/>
        <c:majorTickMark val="out"/>
        <c:minorTickMark val="none"/>
        <c:tickLblPos val="nextTo"/>
        <c:crossAx val="187735424"/>
        <c:crosses val="autoZero"/>
        <c:auto val="1"/>
        <c:lblAlgn val="ctr"/>
        <c:lblOffset val="100"/>
        <c:noMultiLvlLbl val="0"/>
      </c:catAx>
      <c:valAx>
        <c:axId val="187735424"/>
        <c:scaling>
          <c:orientation val="minMax"/>
          <c:max val="100"/>
        </c:scaling>
        <c:delete val="0"/>
        <c:axPos val="l"/>
        <c:majorGridlines/>
        <c:numFmt formatCode="General" sourceLinked="1"/>
        <c:majorTickMark val="out"/>
        <c:minorTickMark val="none"/>
        <c:tickLblPos val="nextTo"/>
        <c:crossAx val="187733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978F3692.dotm</Template>
  <TotalTime>0</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2017-05-30T20:33:00Z</dcterms:created>
  <dcterms:modified xsi:type="dcterms:W3CDTF">2017-05-30T20:33:00Z</dcterms:modified>
</cp:coreProperties>
</file>